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07599" w14:textId="77777777" w:rsidR="00D975CC" w:rsidRPr="00EB4FF1" w:rsidRDefault="00D975CC" w:rsidP="00D975CC">
      <w:pPr>
        <w:rPr>
          <w:b/>
          <w:sz w:val="48"/>
          <w:szCs w:val="48"/>
          <w:lang w:val="de-CH"/>
        </w:rPr>
      </w:pPr>
    </w:p>
    <w:p w14:paraId="22DC13E7" w14:textId="4E0B433B" w:rsidR="00D975CC" w:rsidRPr="00EB4FF1" w:rsidRDefault="00C36AE2" w:rsidP="00D975CC">
      <w:pPr>
        <w:rPr>
          <w:b/>
          <w:color w:val="E17D00"/>
          <w:sz w:val="48"/>
          <w:szCs w:val="48"/>
        </w:rPr>
      </w:pPr>
      <w:r>
        <w:rPr>
          <w:b/>
          <w:color w:val="E17D00"/>
          <w:sz w:val="48"/>
          <w:szCs w:val="48"/>
        </w:rPr>
        <w:t>Eléments de texte modulables</w:t>
      </w:r>
      <w:r>
        <w:rPr>
          <w:b/>
          <w:color w:val="E17D00"/>
          <w:sz w:val="48"/>
          <w:szCs w:val="48"/>
        </w:rPr>
        <w:br/>
        <w:t>pour les SwissSkills 2025</w:t>
      </w:r>
    </w:p>
    <w:p w14:paraId="053DD72F" w14:textId="5FB38597" w:rsidR="000A612E" w:rsidRPr="00EB4FF1" w:rsidRDefault="000A612E" w:rsidP="00D975CC">
      <w:pPr>
        <w:rPr>
          <w:b/>
          <w:color w:val="E17D00"/>
          <w:szCs w:val="20"/>
          <w:u w:val="single"/>
        </w:rPr>
      </w:pPr>
      <w:r>
        <w:rPr>
          <w:b/>
          <w:color w:val="E17D00"/>
          <w:szCs w:val="20"/>
        </w:rPr>
        <w:t>(complété au fur et à mesure)</w:t>
      </w:r>
    </w:p>
    <w:p w14:paraId="6FF43A8E" w14:textId="77777777" w:rsidR="00D975CC" w:rsidRPr="00976F37" w:rsidRDefault="00D975CC" w:rsidP="00D975CC">
      <w:pPr>
        <w:rPr>
          <w:color w:val="00594F"/>
          <w:sz w:val="36"/>
          <w:szCs w:val="36"/>
        </w:rPr>
      </w:pPr>
    </w:p>
    <w:p w14:paraId="07774CA4" w14:textId="77777777" w:rsidR="00D975CC" w:rsidRPr="00976F37" w:rsidRDefault="00D975CC" w:rsidP="00D975CC">
      <w:pPr>
        <w:rPr>
          <w:color w:val="00594F"/>
          <w:sz w:val="36"/>
          <w:szCs w:val="36"/>
        </w:rPr>
      </w:pPr>
    </w:p>
    <w:p w14:paraId="06C3F2CB" w14:textId="77777777" w:rsidR="00D975CC" w:rsidRPr="00976F37" w:rsidRDefault="00D975CC" w:rsidP="00D975CC">
      <w:pPr>
        <w:rPr>
          <w:color w:val="00594F"/>
          <w:sz w:val="36"/>
          <w:szCs w:val="36"/>
        </w:rPr>
      </w:pPr>
    </w:p>
    <w:p w14:paraId="2646069A" w14:textId="77777777" w:rsidR="00D975CC" w:rsidRPr="00976F37" w:rsidRDefault="00D975CC" w:rsidP="00D975CC">
      <w:pPr>
        <w:rPr>
          <w:color w:val="00594F"/>
          <w:sz w:val="36"/>
          <w:szCs w:val="36"/>
        </w:rPr>
      </w:pPr>
    </w:p>
    <w:p w14:paraId="677805E7" w14:textId="77777777" w:rsidR="00D975CC" w:rsidRPr="00976F37" w:rsidRDefault="00D975CC" w:rsidP="00D975CC">
      <w:pPr>
        <w:rPr>
          <w:color w:val="00594F"/>
          <w:sz w:val="36"/>
          <w:szCs w:val="36"/>
        </w:rPr>
      </w:pPr>
    </w:p>
    <w:p w14:paraId="02876575" w14:textId="77777777" w:rsidR="00D975CC" w:rsidRPr="00976F37" w:rsidRDefault="00D975CC" w:rsidP="00D975CC">
      <w:pPr>
        <w:rPr>
          <w:color w:val="00594F"/>
          <w:sz w:val="24"/>
        </w:rPr>
      </w:pPr>
    </w:p>
    <w:p w14:paraId="7470E529" w14:textId="77777777" w:rsidR="00976F37" w:rsidRPr="00976F37" w:rsidRDefault="00976F37" w:rsidP="00976F37">
      <w:pPr>
        <w:rPr>
          <w:sz w:val="24"/>
          <w:lang w:val="de-CH"/>
        </w:rPr>
      </w:pPr>
      <w:r w:rsidRPr="00976F37">
        <w:rPr>
          <w:sz w:val="24"/>
          <w:lang w:val="de-CH"/>
        </w:rPr>
        <w:t xml:space="preserve">29 </w:t>
      </w:r>
      <w:r w:rsidRPr="00976F37">
        <w:rPr>
          <w:sz w:val="24"/>
        </w:rPr>
        <w:t>janvier</w:t>
      </w:r>
      <w:r w:rsidRPr="00976F37">
        <w:rPr>
          <w:sz w:val="24"/>
          <w:lang w:val="de-CH"/>
        </w:rPr>
        <w:t xml:space="preserve"> 2025</w:t>
      </w:r>
    </w:p>
    <w:p w14:paraId="1F4BFA9E" w14:textId="2A5432AE" w:rsidR="00C94658" w:rsidRPr="00EB4FF1" w:rsidRDefault="00C94658" w:rsidP="00D975CC">
      <w:pPr>
        <w:rPr>
          <w:sz w:val="36"/>
          <w:szCs w:val="36"/>
        </w:rPr>
      </w:pPr>
    </w:p>
    <w:p w14:paraId="40DA5352" w14:textId="77777777" w:rsidR="00A607C3" w:rsidRPr="00EB4FF1" w:rsidRDefault="00A607C3" w:rsidP="00E148CD">
      <w:pPr>
        <w:rPr>
          <w:lang w:val="de-CH"/>
        </w:rPr>
      </w:pPr>
    </w:p>
    <w:p w14:paraId="12BB4C0E" w14:textId="77777777" w:rsidR="00A607C3" w:rsidRPr="00EB4FF1" w:rsidRDefault="00A607C3" w:rsidP="00E148CD">
      <w:pPr>
        <w:rPr>
          <w:lang w:val="de-CH"/>
        </w:rPr>
      </w:pPr>
    </w:p>
    <w:p w14:paraId="366171B4" w14:textId="77777777" w:rsidR="00A607C3" w:rsidRPr="00EB4FF1" w:rsidRDefault="00A607C3" w:rsidP="00E148CD">
      <w:pPr>
        <w:rPr>
          <w:lang w:val="de-CH"/>
        </w:rPr>
      </w:pPr>
    </w:p>
    <w:p w14:paraId="5353DE35" w14:textId="77777777" w:rsidR="00A607C3" w:rsidRPr="00EB4FF1" w:rsidRDefault="00A607C3" w:rsidP="00E148CD">
      <w:pPr>
        <w:rPr>
          <w:lang w:val="de-CH"/>
        </w:rPr>
      </w:pPr>
    </w:p>
    <w:p w14:paraId="53806C99" w14:textId="77777777" w:rsidR="00A607C3" w:rsidRPr="00EB4FF1" w:rsidRDefault="00A607C3" w:rsidP="00E148CD">
      <w:pPr>
        <w:rPr>
          <w:lang w:val="de-CH"/>
        </w:rPr>
      </w:pPr>
    </w:p>
    <w:p w14:paraId="00D2FF28" w14:textId="77777777" w:rsidR="00A607C3" w:rsidRPr="00EB4FF1" w:rsidRDefault="00A607C3" w:rsidP="00E148CD">
      <w:pPr>
        <w:rPr>
          <w:lang w:val="de-CH"/>
        </w:rPr>
      </w:pPr>
    </w:p>
    <w:p w14:paraId="39933F47" w14:textId="77777777" w:rsidR="00A607C3" w:rsidRPr="00EB4FF1" w:rsidRDefault="00A607C3" w:rsidP="00E148CD">
      <w:pPr>
        <w:rPr>
          <w:lang w:val="de-CH"/>
        </w:rPr>
      </w:pPr>
    </w:p>
    <w:p w14:paraId="60EF64E7" w14:textId="77777777" w:rsidR="00A607C3" w:rsidRPr="00EB4FF1" w:rsidRDefault="00A607C3" w:rsidP="00E148CD">
      <w:pPr>
        <w:rPr>
          <w:lang w:val="de-CH"/>
        </w:rPr>
      </w:pPr>
    </w:p>
    <w:p w14:paraId="5AFEDC9D" w14:textId="77777777" w:rsidR="00A607C3" w:rsidRPr="00EB4FF1" w:rsidRDefault="00A607C3" w:rsidP="00E148CD">
      <w:pPr>
        <w:rPr>
          <w:lang w:val="de-CH"/>
        </w:rPr>
      </w:pPr>
    </w:p>
    <w:p w14:paraId="7E62660C" w14:textId="77777777" w:rsidR="00A607C3" w:rsidRPr="00EB4FF1" w:rsidRDefault="00A607C3" w:rsidP="00E148CD">
      <w:pPr>
        <w:rPr>
          <w:lang w:val="de-CH"/>
        </w:rPr>
      </w:pPr>
    </w:p>
    <w:p w14:paraId="1FF1D398" w14:textId="77777777" w:rsidR="00A607C3" w:rsidRPr="00EB4FF1" w:rsidRDefault="00A607C3" w:rsidP="00E148CD">
      <w:pPr>
        <w:rPr>
          <w:lang w:val="de-CH"/>
        </w:rPr>
      </w:pPr>
    </w:p>
    <w:p w14:paraId="1B4F442A" w14:textId="77777777" w:rsidR="00A607C3" w:rsidRPr="00EB4FF1" w:rsidRDefault="00A607C3" w:rsidP="00E148CD">
      <w:pPr>
        <w:rPr>
          <w:lang w:val="de-CH"/>
        </w:rPr>
      </w:pPr>
    </w:p>
    <w:p w14:paraId="4AF6BFD8" w14:textId="77777777" w:rsidR="00A607C3" w:rsidRPr="00EB4FF1" w:rsidRDefault="00A607C3" w:rsidP="00E148CD">
      <w:pPr>
        <w:rPr>
          <w:lang w:val="de-CH"/>
        </w:rPr>
      </w:pPr>
    </w:p>
    <w:p w14:paraId="772AB155" w14:textId="77777777" w:rsidR="00A607C3" w:rsidRPr="00EB4FF1" w:rsidRDefault="00A607C3" w:rsidP="00E148CD">
      <w:pPr>
        <w:rPr>
          <w:lang w:val="de-CH"/>
        </w:rPr>
      </w:pPr>
    </w:p>
    <w:p w14:paraId="3BE2115A" w14:textId="77777777" w:rsidR="00A607C3" w:rsidRPr="00EB4FF1" w:rsidRDefault="00A607C3" w:rsidP="00E148CD">
      <w:pPr>
        <w:rPr>
          <w:lang w:val="de-CH"/>
        </w:rPr>
      </w:pPr>
    </w:p>
    <w:p w14:paraId="6AC06CC1" w14:textId="77777777" w:rsidR="00A607C3" w:rsidRPr="00EB4FF1" w:rsidRDefault="00A607C3" w:rsidP="00E148CD">
      <w:pPr>
        <w:rPr>
          <w:lang w:val="de-CH"/>
        </w:rPr>
      </w:pPr>
    </w:p>
    <w:p w14:paraId="731917C1" w14:textId="77777777" w:rsidR="00A607C3" w:rsidRPr="00EB4FF1" w:rsidRDefault="00A607C3" w:rsidP="00E148CD">
      <w:pPr>
        <w:rPr>
          <w:lang w:val="de-CH"/>
        </w:rPr>
      </w:pPr>
    </w:p>
    <w:p w14:paraId="24B139AE" w14:textId="77777777" w:rsidR="00A607C3" w:rsidRPr="00EB4FF1" w:rsidRDefault="00A607C3" w:rsidP="00E148CD">
      <w:pPr>
        <w:rPr>
          <w:lang w:val="de-CH"/>
        </w:rPr>
      </w:pPr>
    </w:p>
    <w:p w14:paraId="3DFE97B6" w14:textId="77777777" w:rsidR="00A607C3" w:rsidRPr="00EB4FF1" w:rsidRDefault="00A607C3" w:rsidP="00E148CD">
      <w:pPr>
        <w:rPr>
          <w:lang w:val="de-CH"/>
        </w:rPr>
      </w:pPr>
    </w:p>
    <w:p w14:paraId="6B0EF03D" w14:textId="77777777" w:rsidR="00A607C3" w:rsidRPr="00EB4FF1" w:rsidRDefault="00A607C3" w:rsidP="00E148CD">
      <w:pPr>
        <w:rPr>
          <w:lang w:val="de-CH"/>
        </w:rPr>
      </w:pPr>
    </w:p>
    <w:p w14:paraId="37234D2C" w14:textId="77777777" w:rsidR="00A607C3" w:rsidRPr="00EB4FF1" w:rsidRDefault="00A607C3" w:rsidP="00E148CD">
      <w:pPr>
        <w:rPr>
          <w:lang w:val="de-CH"/>
        </w:rPr>
      </w:pPr>
    </w:p>
    <w:p w14:paraId="605451F2" w14:textId="77777777" w:rsidR="00A607C3" w:rsidRPr="00EB4FF1" w:rsidRDefault="00A607C3" w:rsidP="00E148CD">
      <w:pPr>
        <w:rPr>
          <w:lang w:val="de-CH"/>
        </w:rPr>
      </w:pPr>
    </w:p>
    <w:p w14:paraId="1DD89D43" w14:textId="77777777" w:rsidR="00A607C3" w:rsidRPr="00EB4FF1" w:rsidRDefault="00A607C3" w:rsidP="00E148CD">
      <w:pPr>
        <w:rPr>
          <w:lang w:val="de-CH"/>
        </w:rPr>
      </w:pPr>
    </w:p>
    <w:p w14:paraId="1A15DFD8" w14:textId="77777777" w:rsidR="00A607C3" w:rsidRPr="00EB4FF1" w:rsidRDefault="00A607C3" w:rsidP="00E148CD">
      <w:pPr>
        <w:rPr>
          <w:lang w:val="de-CH"/>
        </w:rPr>
      </w:pPr>
    </w:p>
    <w:p w14:paraId="54392667" w14:textId="77777777" w:rsidR="00A607C3" w:rsidRPr="00EB4FF1" w:rsidRDefault="00A607C3" w:rsidP="00E148CD">
      <w:pPr>
        <w:rPr>
          <w:lang w:val="de-CH"/>
        </w:rPr>
      </w:pPr>
    </w:p>
    <w:p w14:paraId="2F831B74" w14:textId="77777777" w:rsidR="00A607C3" w:rsidRPr="00EB4FF1" w:rsidRDefault="00A607C3" w:rsidP="00E148CD">
      <w:pPr>
        <w:rPr>
          <w:lang w:val="de-CH"/>
        </w:rPr>
      </w:pPr>
    </w:p>
    <w:p w14:paraId="53C10968" w14:textId="77777777" w:rsidR="00A607C3" w:rsidRPr="00EB4FF1" w:rsidRDefault="00A607C3" w:rsidP="00E148CD">
      <w:pPr>
        <w:rPr>
          <w:lang w:val="de-CH"/>
        </w:rPr>
      </w:pPr>
    </w:p>
    <w:p w14:paraId="2F92B393" w14:textId="77777777" w:rsidR="00A607C3" w:rsidRPr="00EB4FF1" w:rsidRDefault="00A607C3">
      <w:pPr>
        <w:ind w:left="0"/>
      </w:pPr>
      <w:r>
        <w:br w:type="page"/>
      </w:r>
    </w:p>
    <w:sdt>
      <w:sdtPr>
        <w:rPr>
          <w:rFonts w:ascii="Arial" w:eastAsiaTheme="minorEastAsia" w:hAnsi="Arial" w:cstheme="minorBidi"/>
          <w:b w:val="0"/>
          <w:bCs w:val="0"/>
          <w:color w:val="auto"/>
          <w:sz w:val="20"/>
          <w:szCs w:val="20"/>
          <w:lang w:eastAsia="en-US"/>
        </w:rPr>
        <w:id w:val="-15390253"/>
        <w:docPartObj>
          <w:docPartGallery w:val="Table of Contents"/>
          <w:docPartUnique/>
        </w:docPartObj>
      </w:sdtPr>
      <w:sdtContent>
        <w:p w14:paraId="29FFCB3F" w14:textId="77777777" w:rsidR="00633B1E" w:rsidRDefault="00633B1E">
          <w:pPr>
            <w:pStyle w:val="Inhaltsverzeichnisberschrift"/>
            <w:rPr>
              <w:rFonts w:ascii="Arial" w:hAnsi="Arial" w:cs="Arial"/>
              <w:color w:val="E17D00"/>
            </w:rPr>
          </w:pPr>
          <w:r>
            <w:rPr>
              <w:rFonts w:ascii="Arial" w:hAnsi="Arial"/>
              <w:color w:val="E17D00"/>
            </w:rPr>
            <w:t>Sommaire</w:t>
          </w:r>
        </w:p>
        <w:p w14:paraId="692A9D40" w14:textId="77777777" w:rsidR="00FF1B4D" w:rsidRPr="00FF1B4D" w:rsidRDefault="00FF1B4D" w:rsidP="00FF1B4D">
          <w:pPr>
            <w:rPr>
              <w:lang w:val="de-CH" w:eastAsia="de-CH"/>
            </w:rPr>
          </w:pPr>
        </w:p>
        <w:p w14:paraId="40F00FF2" w14:textId="67C0FC3A" w:rsidR="00976F37" w:rsidRDefault="00633B1E">
          <w:pPr>
            <w:pStyle w:val="Verzeichnis1"/>
            <w:rPr>
              <w:rFonts w:asciiTheme="minorHAnsi" w:eastAsiaTheme="minorEastAsia" w:hAnsiTheme="minorHAnsi"/>
              <w:noProof/>
              <w:sz w:val="22"/>
              <w:szCs w:val="22"/>
              <w:lang w:eastAsia="fr-CH"/>
            </w:rPr>
          </w:pPr>
          <w:r w:rsidRPr="00EB4FF1">
            <w:fldChar w:fldCharType="begin"/>
          </w:r>
          <w:r w:rsidRPr="00EB4FF1">
            <w:instrText xml:space="preserve"> TOC \o "1-3" \h \z \u </w:instrText>
          </w:r>
          <w:r w:rsidRPr="00EB4FF1">
            <w:fldChar w:fldCharType="separate"/>
          </w:r>
          <w:hyperlink w:anchor="_Toc189055101" w:history="1">
            <w:r w:rsidR="00976F37" w:rsidRPr="001538FF">
              <w:rPr>
                <w:rStyle w:val="Hyperlink"/>
                <w:noProof/>
              </w:rPr>
              <w:t>1.</w:t>
            </w:r>
            <w:r w:rsidR="00976F37">
              <w:rPr>
                <w:rFonts w:asciiTheme="minorHAnsi" w:eastAsiaTheme="minorEastAsia" w:hAnsiTheme="minorHAnsi"/>
                <w:noProof/>
                <w:sz w:val="22"/>
                <w:szCs w:val="22"/>
                <w:lang w:eastAsia="fr-CH"/>
              </w:rPr>
              <w:tab/>
            </w:r>
            <w:r w:rsidR="00976F37" w:rsidRPr="001538FF">
              <w:rPr>
                <w:rStyle w:val="Hyperlink"/>
                <w:noProof/>
              </w:rPr>
              <w:t>Wording général</w:t>
            </w:r>
            <w:r w:rsidR="00976F37">
              <w:rPr>
                <w:noProof/>
                <w:webHidden/>
              </w:rPr>
              <w:tab/>
            </w:r>
            <w:r w:rsidR="00976F37">
              <w:rPr>
                <w:noProof/>
                <w:webHidden/>
              </w:rPr>
              <w:fldChar w:fldCharType="begin"/>
            </w:r>
            <w:r w:rsidR="00976F37">
              <w:rPr>
                <w:noProof/>
                <w:webHidden/>
              </w:rPr>
              <w:instrText xml:space="preserve"> PAGEREF _Toc189055101 \h </w:instrText>
            </w:r>
            <w:r w:rsidR="00976F37">
              <w:rPr>
                <w:noProof/>
                <w:webHidden/>
              </w:rPr>
            </w:r>
            <w:r w:rsidR="00976F37">
              <w:rPr>
                <w:noProof/>
                <w:webHidden/>
              </w:rPr>
              <w:fldChar w:fldCharType="separate"/>
            </w:r>
            <w:r w:rsidR="00976F37">
              <w:rPr>
                <w:noProof/>
                <w:webHidden/>
              </w:rPr>
              <w:t>3</w:t>
            </w:r>
            <w:r w:rsidR="00976F37">
              <w:rPr>
                <w:noProof/>
                <w:webHidden/>
              </w:rPr>
              <w:fldChar w:fldCharType="end"/>
            </w:r>
          </w:hyperlink>
        </w:p>
        <w:p w14:paraId="54A09878" w14:textId="03EA2D7F" w:rsidR="00976F37" w:rsidRDefault="00976F37">
          <w:pPr>
            <w:pStyle w:val="Verzeichnis1"/>
            <w:rPr>
              <w:rFonts w:asciiTheme="minorHAnsi" w:eastAsiaTheme="minorEastAsia" w:hAnsiTheme="minorHAnsi"/>
              <w:noProof/>
              <w:sz w:val="22"/>
              <w:szCs w:val="22"/>
              <w:lang w:eastAsia="fr-CH"/>
            </w:rPr>
          </w:pPr>
          <w:hyperlink w:anchor="_Toc189055102" w:history="1">
            <w:r w:rsidRPr="001538FF">
              <w:rPr>
                <w:rStyle w:val="Hyperlink"/>
                <w:noProof/>
              </w:rPr>
              <w:t>2.</w:t>
            </w:r>
            <w:r>
              <w:rPr>
                <w:rFonts w:asciiTheme="minorHAnsi" w:eastAsiaTheme="minorEastAsia" w:hAnsiTheme="minorHAnsi"/>
                <w:noProof/>
                <w:sz w:val="22"/>
                <w:szCs w:val="22"/>
                <w:lang w:eastAsia="fr-CH"/>
              </w:rPr>
              <w:tab/>
            </w:r>
            <w:r w:rsidRPr="001538FF">
              <w:rPr>
                <w:rStyle w:val="Hyperlink"/>
                <w:noProof/>
              </w:rPr>
              <w:t>Branding</w:t>
            </w:r>
            <w:r>
              <w:rPr>
                <w:noProof/>
                <w:webHidden/>
              </w:rPr>
              <w:tab/>
            </w:r>
            <w:r>
              <w:rPr>
                <w:noProof/>
                <w:webHidden/>
              </w:rPr>
              <w:fldChar w:fldCharType="begin"/>
            </w:r>
            <w:r>
              <w:rPr>
                <w:noProof/>
                <w:webHidden/>
              </w:rPr>
              <w:instrText xml:space="preserve"> PAGEREF _Toc189055102 \h </w:instrText>
            </w:r>
            <w:r>
              <w:rPr>
                <w:noProof/>
                <w:webHidden/>
              </w:rPr>
            </w:r>
            <w:r>
              <w:rPr>
                <w:noProof/>
                <w:webHidden/>
              </w:rPr>
              <w:fldChar w:fldCharType="separate"/>
            </w:r>
            <w:r>
              <w:rPr>
                <w:noProof/>
                <w:webHidden/>
              </w:rPr>
              <w:t>3</w:t>
            </w:r>
            <w:r>
              <w:rPr>
                <w:noProof/>
                <w:webHidden/>
              </w:rPr>
              <w:fldChar w:fldCharType="end"/>
            </w:r>
          </w:hyperlink>
        </w:p>
        <w:p w14:paraId="30062077" w14:textId="3951253E" w:rsidR="00976F37" w:rsidRDefault="00976F37">
          <w:pPr>
            <w:pStyle w:val="Verzeichnis2"/>
            <w:rPr>
              <w:rFonts w:asciiTheme="minorHAnsi" w:eastAsiaTheme="minorEastAsia" w:hAnsiTheme="minorHAnsi"/>
              <w:noProof/>
              <w:sz w:val="22"/>
              <w:szCs w:val="22"/>
              <w:lang w:eastAsia="fr-CH"/>
            </w:rPr>
          </w:pPr>
          <w:hyperlink w:anchor="_Toc189055103" w:history="1">
            <w:r w:rsidRPr="001538FF">
              <w:rPr>
                <w:rStyle w:val="Hyperlink"/>
                <w:noProof/>
              </w:rPr>
              <w:t>2.1.</w:t>
            </w:r>
            <w:r>
              <w:rPr>
                <w:rFonts w:asciiTheme="minorHAnsi" w:eastAsiaTheme="minorEastAsia" w:hAnsiTheme="minorHAnsi"/>
                <w:noProof/>
                <w:sz w:val="22"/>
                <w:szCs w:val="22"/>
                <w:lang w:eastAsia="fr-CH"/>
              </w:rPr>
              <w:tab/>
            </w:r>
            <w:r w:rsidRPr="001538FF">
              <w:rPr>
                <w:rStyle w:val="Hyperlink"/>
                <w:noProof/>
              </w:rPr>
              <w:t>Logo SwissSkills 2025</w:t>
            </w:r>
            <w:r>
              <w:rPr>
                <w:noProof/>
                <w:webHidden/>
              </w:rPr>
              <w:tab/>
            </w:r>
            <w:r>
              <w:rPr>
                <w:noProof/>
                <w:webHidden/>
              </w:rPr>
              <w:fldChar w:fldCharType="begin"/>
            </w:r>
            <w:r>
              <w:rPr>
                <w:noProof/>
                <w:webHidden/>
              </w:rPr>
              <w:instrText xml:space="preserve"> PAGEREF _Toc189055103 \h </w:instrText>
            </w:r>
            <w:r>
              <w:rPr>
                <w:noProof/>
                <w:webHidden/>
              </w:rPr>
            </w:r>
            <w:r>
              <w:rPr>
                <w:noProof/>
                <w:webHidden/>
              </w:rPr>
              <w:fldChar w:fldCharType="separate"/>
            </w:r>
            <w:r>
              <w:rPr>
                <w:noProof/>
                <w:webHidden/>
              </w:rPr>
              <w:t>3</w:t>
            </w:r>
            <w:r>
              <w:rPr>
                <w:noProof/>
                <w:webHidden/>
              </w:rPr>
              <w:fldChar w:fldCharType="end"/>
            </w:r>
          </w:hyperlink>
        </w:p>
        <w:p w14:paraId="76184C25" w14:textId="1AAD3D98" w:rsidR="00976F37" w:rsidRDefault="00976F37">
          <w:pPr>
            <w:pStyle w:val="Verzeichnis2"/>
            <w:rPr>
              <w:rFonts w:asciiTheme="minorHAnsi" w:eastAsiaTheme="minorEastAsia" w:hAnsiTheme="minorHAnsi"/>
              <w:noProof/>
              <w:sz w:val="22"/>
              <w:szCs w:val="22"/>
              <w:lang w:eastAsia="fr-CH"/>
            </w:rPr>
          </w:pPr>
          <w:hyperlink w:anchor="_Toc189055104" w:history="1">
            <w:r w:rsidRPr="001538FF">
              <w:rPr>
                <w:rStyle w:val="Hyperlink"/>
                <w:noProof/>
              </w:rPr>
              <w:t>2.2.</w:t>
            </w:r>
            <w:r>
              <w:rPr>
                <w:rFonts w:asciiTheme="minorHAnsi" w:eastAsiaTheme="minorEastAsia" w:hAnsiTheme="minorHAnsi"/>
                <w:noProof/>
                <w:sz w:val="22"/>
                <w:szCs w:val="22"/>
                <w:lang w:eastAsia="fr-CH"/>
              </w:rPr>
              <w:tab/>
            </w:r>
            <w:r w:rsidRPr="001538FF">
              <w:rPr>
                <w:rStyle w:val="Hyperlink"/>
                <w:noProof/>
              </w:rPr>
              <w:t>Palette de couleurs</w:t>
            </w:r>
            <w:r>
              <w:rPr>
                <w:noProof/>
                <w:webHidden/>
              </w:rPr>
              <w:tab/>
            </w:r>
            <w:r>
              <w:rPr>
                <w:noProof/>
                <w:webHidden/>
              </w:rPr>
              <w:fldChar w:fldCharType="begin"/>
            </w:r>
            <w:r>
              <w:rPr>
                <w:noProof/>
                <w:webHidden/>
              </w:rPr>
              <w:instrText xml:space="preserve"> PAGEREF _Toc189055104 \h </w:instrText>
            </w:r>
            <w:r>
              <w:rPr>
                <w:noProof/>
                <w:webHidden/>
              </w:rPr>
            </w:r>
            <w:r>
              <w:rPr>
                <w:noProof/>
                <w:webHidden/>
              </w:rPr>
              <w:fldChar w:fldCharType="separate"/>
            </w:r>
            <w:r>
              <w:rPr>
                <w:noProof/>
                <w:webHidden/>
              </w:rPr>
              <w:t>3</w:t>
            </w:r>
            <w:r>
              <w:rPr>
                <w:noProof/>
                <w:webHidden/>
              </w:rPr>
              <w:fldChar w:fldCharType="end"/>
            </w:r>
          </w:hyperlink>
        </w:p>
        <w:p w14:paraId="1D2E1C42" w14:textId="7AE2D5F2" w:rsidR="00976F37" w:rsidRDefault="00976F37">
          <w:pPr>
            <w:pStyle w:val="Verzeichnis2"/>
            <w:rPr>
              <w:rFonts w:asciiTheme="minorHAnsi" w:eastAsiaTheme="minorEastAsia" w:hAnsiTheme="minorHAnsi"/>
              <w:noProof/>
              <w:sz w:val="22"/>
              <w:szCs w:val="22"/>
              <w:lang w:eastAsia="fr-CH"/>
            </w:rPr>
          </w:pPr>
          <w:hyperlink w:anchor="_Toc189055105" w:history="1">
            <w:r w:rsidRPr="001538FF">
              <w:rPr>
                <w:rStyle w:val="Hyperlink"/>
                <w:noProof/>
              </w:rPr>
              <w:t>2.3.</w:t>
            </w:r>
            <w:r>
              <w:rPr>
                <w:rFonts w:asciiTheme="minorHAnsi" w:eastAsiaTheme="minorEastAsia" w:hAnsiTheme="minorHAnsi"/>
                <w:noProof/>
                <w:sz w:val="22"/>
                <w:szCs w:val="22"/>
                <w:lang w:eastAsia="fr-CH"/>
              </w:rPr>
              <w:tab/>
            </w:r>
            <w:r w:rsidRPr="001538FF">
              <w:rPr>
                <w:rStyle w:val="Hyperlink"/>
                <w:noProof/>
              </w:rPr>
              <w:t>Icônes</w:t>
            </w:r>
            <w:r>
              <w:rPr>
                <w:noProof/>
                <w:webHidden/>
              </w:rPr>
              <w:tab/>
            </w:r>
            <w:r>
              <w:rPr>
                <w:noProof/>
                <w:webHidden/>
              </w:rPr>
              <w:fldChar w:fldCharType="begin"/>
            </w:r>
            <w:r>
              <w:rPr>
                <w:noProof/>
                <w:webHidden/>
              </w:rPr>
              <w:instrText xml:space="preserve"> PAGEREF _Toc189055105 \h </w:instrText>
            </w:r>
            <w:r>
              <w:rPr>
                <w:noProof/>
                <w:webHidden/>
              </w:rPr>
            </w:r>
            <w:r>
              <w:rPr>
                <w:noProof/>
                <w:webHidden/>
              </w:rPr>
              <w:fldChar w:fldCharType="separate"/>
            </w:r>
            <w:r>
              <w:rPr>
                <w:noProof/>
                <w:webHidden/>
              </w:rPr>
              <w:t>4</w:t>
            </w:r>
            <w:r>
              <w:rPr>
                <w:noProof/>
                <w:webHidden/>
              </w:rPr>
              <w:fldChar w:fldCharType="end"/>
            </w:r>
          </w:hyperlink>
        </w:p>
        <w:p w14:paraId="0CFECA59" w14:textId="57BCE0CC" w:rsidR="00976F37" w:rsidRDefault="00976F37">
          <w:pPr>
            <w:pStyle w:val="Verzeichnis2"/>
            <w:rPr>
              <w:rFonts w:asciiTheme="minorHAnsi" w:eastAsiaTheme="minorEastAsia" w:hAnsiTheme="minorHAnsi"/>
              <w:noProof/>
              <w:sz w:val="22"/>
              <w:szCs w:val="22"/>
              <w:lang w:eastAsia="fr-CH"/>
            </w:rPr>
          </w:pPr>
          <w:hyperlink w:anchor="_Toc189055106" w:history="1">
            <w:r w:rsidRPr="001538FF">
              <w:rPr>
                <w:rStyle w:val="Hyperlink"/>
                <w:noProof/>
              </w:rPr>
              <w:t>2.4.</w:t>
            </w:r>
            <w:r>
              <w:rPr>
                <w:rFonts w:asciiTheme="minorHAnsi" w:eastAsiaTheme="minorEastAsia" w:hAnsiTheme="minorHAnsi"/>
                <w:noProof/>
                <w:sz w:val="22"/>
                <w:szCs w:val="22"/>
                <w:lang w:eastAsia="fr-CH"/>
              </w:rPr>
              <w:tab/>
            </w:r>
            <w:r w:rsidRPr="001538FF">
              <w:rPr>
                <w:rStyle w:val="Hyperlink"/>
                <w:noProof/>
              </w:rPr>
              <w:t>Univers visuel</w:t>
            </w:r>
            <w:r>
              <w:rPr>
                <w:noProof/>
                <w:webHidden/>
              </w:rPr>
              <w:tab/>
            </w:r>
            <w:r>
              <w:rPr>
                <w:noProof/>
                <w:webHidden/>
              </w:rPr>
              <w:fldChar w:fldCharType="begin"/>
            </w:r>
            <w:r>
              <w:rPr>
                <w:noProof/>
                <w:webHidden/>
              </w:rPr>
              <w:instrText xml:space="preserve"> PAGEREF _Toc189055106 \h </w:instrText>
            </w:r>
            <w:r>
              <w:rPr>
                <w:noProof/>
                <w:webHidden/>
              </w:rPr>
            </w:r>
            <w:r>
              <w:rPr>
                <w:noProof/>
                <w:webHidden/>
              </w:rPr>
              <w:fldChar w:fldCharType="separate"/>
            </w:r>
            <w:r>
              <w:rPr>
                <w:noProof/>
                <w:webHidden/>
              </w:rPr>
              <w:t>4</w:t>
            </w:r>
            <w:r>
              <w:rPr>
                <w:noProof/>
                <w:webHidden/>
              </w:rPr>
              <w:fldChar w:fldCharType="end"/>
            </w:r>
          </w:hyperlink>
        </w:p>
        <w:p w14:paraId="25A57EEB" w14:textId="72DC5502" w:rsidR="00976F37" w:rsidRDefault="00976F37">
          <w:pPr>
            <w:pStyle w:val="Verzeichnis2"/>
            <w:rPr>
              <w:rFonts w:asciiTheme="minorHAnsi" w:eastAsiaTheme="minorEastAsia" w:hAnsiTheme="minorHAnsi"/>
              <w:noProof/>
              <w:sz w:val="22"/>
              <w:szCs w:val="22"/>
              <w:lang w:eastAsia="fr-CH"/>
            </w:rPr>
          </w:pPr>
          <w:hyperlink w:anchor="_Toc189055107" w:history="1">
            <w:r w:rsidRPr="001538FF">
              <w:rPr>
                <w:rStyle w:val="Hyperlink"/>
                <w:noProof/>
              </w:rPr>
              <w:t>2.5.</w:t>
            </w:r>
            <w:r>
              <w:rPr>
                <w:rFonts w:asciiTheme="minorHAnsi" w:eastAsiaTheme="minorEastAsia" w:hAnsiTheme="minorHAnsi"/>
                <w:noProof/>
                <w:sz w:val="22"/>
                <w:szCs w:val="22"/>
                <w:lang w:eastAsia="fr-CH"/>
              </w:rPr>
              <w:tab/>
            </w:r>
            <w:r w:rsidRPr="001538FF">
              <w:rPr>
                <w:rStyle w:val="Hyperlink"/>
                <w:noProof/>
              </w:rPr>
              <w:t>Directives concernant le branding</w:t>
            </w:r>
            <w:r>
              <w:rPr>
                <w:noProof/>
                <w:webHidden/>
              </w:rPr>
              <w:tab/>
            </w:r>
            <w:r>
              <w:rPr>
                <w:noProof/>
                <w:webHidden/>
              </w:rPr>
              <w:fldChar w:fldCharType="begin"/>
            </w:r>
            <w:r>
              <w:rPr>
                <w:noProof/>
                <w:webHidden/>
              </w:rPr>
              <w:instrText xml:space="preserve"> PAGEREF _Toc189055107 \h </w:instrText>
            </w:r>
            <w:r>
              <w:rPr>
                <w:noProof/>
                <w:webHidden/>
              </w:rPr>
            </w:r>
            <w:r>
              <w:rPr>
                <w:noProof/>
                <w:webHidden/>
              </w:rPr>
              <w:fldChar w:fldCharType="separate"/>
            </w:r>
            <w:r>
              <w:rPr>
                <w:noProof/>
                <w:webHidden/>
              </w:rPr>
              <w:t>5</w:t>
            </w:r>
            <w:r>
              <w:rPr>
                <w:noProof/>
                <w:webHidden/>
              </w:rPr>
              <w:fldChar w:fldCharType="end"/>
            </w:r>
          </w:hyperlink>
        </w:p>
        <w:p w14:paraId="5902B4E4" w14:textId="796B012D" w:rsidR="00976F37" w:rsidRDefault="00976F37">
          <w:pPr>
            <w:pStyle w:val="Verzeichnis1"/>
            <w:rPr>
              <w:rFonts w:asciiTheme="minorHAnsi" w:eastAsiaTheme="minorEastAsia" w:hAnsiTheme="minorHAnsi"/>
              <w:noProof/>
              <w:sz w:val="22"/>
              <w:szCs w:val="22"/>
              <w:lang w:eastAsia="fr-CH"/>
            </w:rPr>
          </w:pPr>
          <w:hyperlink w:anchor="_Toc189055108" w:history="1">
            <w:r w:rsidRPr="001538FF">
              <w:rPr>
                <w:rStyle w:val="Hyperlink"/>
                <w:noProof/>
              </w:rPr>
              <w:t>3.</w:t>
            </w:r>
            <w:r>
              <w:rPr>
                <w:rFonts w:asciiTheme="minorHAnsi" w:eastAsiaTheme="minorEastAsia" w:hAnsiTheme="minorHAnsi"/>
                <w:noProof/>
                <w:sz w:val="22"/>
                <w:szCs w:val="22"/>
                <w:lang w:eastAsia="fr-CH"/>
              </w:rPr>
              <w:tab/>
            </w:r>
            <w:r w:rsidRPr="001538FF">
              <w:rPr>
                <w:rStyle w:val="Hyperlink"/>
                <w:noProof/>
              </w:rPr>
              <w:t>Quelques faits et chiffres concernant les SwissSkills 2025</w:t>
            </w:r>
            <w:r>
              <w:rPr>
                <w:noProof/>
                <w:webHidden/>
              </w:rPr>
              <w:tab/>
            </w:r>
            <w:r>
              <w:rPr>
                <w:noProof/>
                <w:webHidden/>
              </w:rPr>
              <w:fldChar w:fldCharType="begin"/>
            </w:r>
            <w:r>
              <w:rPr>
                <w:noProof/>
                <w:webHidden/>
              </w:rPr>
              <w:instrText xml:space="preserve"> PAGEREF _Toc189055108 \h </w:instrText>
            </w:r>
            <w:r>
              <w:rPr>
                <w:noProof/>
                <w:webHidden/>
              </w:rPr>
            </w:r>
            <w:r>
              <w:rPr>
                <w:noProof/>
                <w:webHidden/>
              </w:rPr>
              <w:fldChar w:fldCharType="separate"/>
            </w:r>
            <w:r>
              <w:rPr>
                <w:noProof/>
                <w:webHidden/>
              </w:rPr>
              <w:t>5</w:t>
            </w:r>
            <w:r>
              <w:rPr>
                <w:noProof/>
                <w:webHidden/>
              </w:rPr>
              <w:fldChar w:fldCharType="end"/>
            </w:r>
          </w:hyperlink>
        </w:p>
        <w:p w14:paraId="57E27F85" w14:textId="63B6D9DF" w:rsidR="00976F37" w:rsidRDefault="00976F37">
          <w:pPr>
            <w:pStyle w:val="Verzeichnis1"/>
            <w:rPr>
              <w:rFonts w:asciiTheme="minorHAnsi" w:eastAsiaTheme="minorEastAsia" w:hAnsiTheme="minorHAnsi"/>
              <w:noProof/>
              <w:sz w:val="22"/>
              <w:szCs w:val="22"/>
              <w:lang w:eastAsia="fr-CH"/>
            </w:rPr>
          </w:pPr>
          <w:hyperlink w:anchor="_Toc189055109" w:history="1">
            <w:r w:rsidRPr="001538FF">
              <w:rPr>
                <w:rStyle w:val="Hyperlink"/>
                <w:noProof/>
              </w:rPr>
              <w:t>4.</w:t>
            </w:r>
            <w:r>
              <w:rPr>
                <w:rFonts w:asciiTheme="minorHAnsi" w:eastAsiaTheme="minorEastAsia" w:hAnsiTheme="minorHAnsi"/>
                <w:noProof/>
                <w:sz w:val="22"/>
                <w:szCs w:val="22"/>
                <w:lang w:eastAsia="fr-CH"/>
              </w:rPr>
              <w:tab/>
            </w:r>
            <w:r w:rsidRPr="001538FF">
              <w:rPr>
                <w:rStyle w:val="Hyperlink"/>
                <w:noProof/>
              </w:rPr>
              <w:t>modules de texte</w:t>
            </w:r>
            <w:r>
              <w:rPr>
                <w:noProof/>
                <w:webHidden/>
              </w:rPr>
              <w:tab/>
            </w:r>
            <w:r>
              <w:rPr>
                <w:noProof/>
                <w:webHidden/>
              </w:rPr>
              <w:fldChar w:fldCharType="begin"/>
            </w:r>
            <w:r>
              <w:rPr>
                <w:noProof/>
                <w:webHidden/>
              </w:rPr>
              <w:instrText xml:space="preserve"> PAGEREF _Toc189055109 \h </w:instrText>
            </w:r>
            <w:r>
              <w:rPr>
                <w:noProof/>
                <w:webHidden/>
              </w:rPr>
            </w:r>
            <w:r>
              <w:rPr>
                <w:noProof/>
                <w:webHidden/>
              </w:rPr>
              <w:fldChar w:fldCharType="separate"/>
            </w:r>
            <w:r>
              <w:rPr>
                <w:noProof/>
                <w:webHidden/>
              </w:rPr>
              <w:t>5</w:t>
            </w:r>
            <w:r>
              <w:rPr>
                <w:noProof/>
                <w:webHidden/>
              </w:rPr>
              <w:fldChar w:fldCharType="end"/>
            </w:r>
          </w:hyperlink>
        </w:p>
        <w:p w14:paraId="2742F25A" w14:textId="4E6F311C" w:rsidR="00976F37" w:rsidRDefault="00976F37">
          <w:pPr>
            <w:pStyle w:val="Verzeichnis2"/>
            <w:rPr>
              <w:rFonts w:asciiTheme="minorHAnsi" w:eastAsiaTheme="minorEastAsia" w:hAnsiTheme="minorHAnsi"/>
              <w:noProof/>
              <w:sz w:val="22"/>
              <w:szCs w:val="22"/>
              <w:lang w:eastAsia="fr-CH"/>
            </w:rPr>
          </w:pPr>
          <w:hyperlink w:anchor="_Toc189055110" w:history="1">
            <w:r w:rsidRPr="001538FF">
              <w:rPr>
                <w:rStyle w:val="Hyperlink"/>
                <w:noProof/>
              </w:rPr>
              <w:t>4.1.</w:t>
            </w:r>
            <w:r>
              <w:rPr>
                <w:rFonts w:asciiTheme="minorHAnsi" w:eastAsiaTheme="minorEastAsia" w:hAnsiTheme="minorHAnsi"/>
                <w:noProof/>
                <w:sz w:val="22"/>
                <w:szCs w:val="22"/>
                <w:lang w:eastAsia="fr-CH"/>
              </w:rPr>
              <w:tab/>
            </w:r>
            <w:r w:rsidRPr="001538FF">
              <w:rPr>
                <w:rStyle w:val="Hyperlink"/>
                <w:noProof/>
              </w:rPr>
              <w:t>Teaser général ; tutoiement</w:t>
            </w:r>
            <w:r>
              <w:rPr>
                <w:noProof/>
                <w:webHidden/>
              </w:rPr>
              <w:tab/>
            </w:r>
            <w:r>
              <w:rPr>
                <w:noProof/>
                <w:webHidden/>
              </w:rPr>
              <w:fldChar w:fldCharType="begin"/>
            </w:r>
            <w:r>
              <w:rPr>
                <w:noProof/>
                <w:webHidden/>
              </w:rPr>
              <w:instrText xml:space="preserve"> PAGEREF _Toc189055110 \h </w:instrText>
            </w:r>
            <w:r>
              <w:rPr>
                <w:noProof/>
                <w:webHidden/>
              </w:rPr>
            </w:r>
            <w:r>
              <w:rPr>
                <w:noProof/>
                <w:webHidden/>
              </w:rPr>
              <w:fldChar w:fldCharType="separate"/>
            </w:r>
            <w:r>
              <w:rPr>
                <w:noProof/>
                <w:webHidden/>
              </w:rPr>
              <w:t>5</w:t>
            </w:r>
            <w:r>
              <w:rPr>
                <w:noProof/>
                <w:webHidden/>
              </w:rPr>
              <w:fldChar w:fldCharType="end"/>
            </w:r>
          </w:hyperlink>
        </w:p>
        <w:p w14:paraId="4E5822CA" w14:textId="315B7311" w:rsidR="00976F37" w:rsidRDefault="00976F37">
          <w:pPr>
            <w:pStyle w:val="Verzeichnis2"/>
            <w:rPr>
              <w:rFonts w:asciiTheme="minorHAnsi" w:eastAsiaTheme="minorEastAsia" w:hAnsiTheme="minorHAnsi"/>
              <w:noProof/>
              <w:sz w:val="22"/>
              <w:szCs w:val="22"/>
              <w:lang w:eastAsia="fr-CH"/>
            </w:rPr>
          </w:pPr>
          <w:hyperlink w:anchor="_Toc189055111" w:history="1">
            <w:r w:rsidRPr="001538FF">
              <w:rPr>
                <w:rStyle w:val="Hyperlink"/>
                <w:noProof/>
              </w:rPr>
              <w:t>4.2.</w:t>
            </w:r>
            <w:r>
              <w:rPr>
                <w:rFonts w:asciiTheme="minorHAnsi" w:eastAsiaTheme="minorEastAsia" w:hAnsiTheme="minorHAnsi"/>
                <w:noProof/>
                <w:sz w:val="22"/>
                <w:szCs w:val="22"/>
                <w:lang w:eastAsia="fr-CH"/>
              </w:rPr>
              <w:tab/>
            </w:r>
            <w:r w:rsidRPr="001538FF">
              <w:rPr>
                <w:rStyle w:val="Hyperlink"/>
                <w:noProof/>
              </w:rPr>
              <w:t>Teaser court – adresse impersonnelle</w:t>
            </w:r>
            <w:r>
              <w:rPr>
                <w:noProof/>
                <w:webHidden/>
              </w:rPr>
              <w:tab/>
            </w:r>
            <w:r>
              <w:rPr>
                <w:noProof/>
                <w:webHidden/>
              </w:rPr>
              <w:fldChar w:fldCharType="begin"/>
            </w:r>
            <w:r>
              <w:rPr>
                <w:noProof/>
                <w:webHidden/>
              </w:rPr>
              <w:instrText xml:space="preserve"> PAGEREF _Toc189055111 \h </w:instrText>
            </w:r>
            <w:r>
              <w:rPr>
                <w:noProof/>
                <w:webHidden/>
              </w:rPr>
            </w:r>
            <w:r>
              <w:rPr>
                <w:noProof/>
                <w:webHidden/>
              </w:rPr>
              <w:fldChar w:fldCharType="separate"/>
            </w:r>
            <w:r>
              <w:rPr>
                <w:noProof/>
                <w:webHidden/>
              </w:rPr>
              <w:t>5</w:t>
            </w:r>
            <w:r>
              <w:rPr>
                <w:noProof/>
                <w:webHidden/>
              </w:rPr>
              <w:fldChar w:fldCharType="end"/>
            </w:r>
          </w:hyperlink>
        </w:p>
        <w:p w14:paraId="263B6CC9" w14:textId="244E3C0E" w:rsidR="00976F37" w:rsidRDefault="00976F37">
          <w:pPr>
            <w:pStyle w:val="Verzeichnis2"/>
            <w:rPr>
              <w:rFonts w:asciiTheme="minorHAnsi" w:eastAsiaTheme="minorEastAsia" w:hAnsiTheme="minorHAnsi"/>
              <w:noProof/>
              <w:sz w:val="22"/>
              <w:szCs w:val="22"/>
              <w:lang w:eastAsia="fr-CH"/>
            </w:rPr>
          </w:pPr>
          <w:hyperlink w:anchor="_Toc189055112" w:history="1">
            <w:r w:rsidRPr="001538FF">
              <w:rPr>
                <w:rStyle w:val="Hyperlink"/>
                <w:noProof/>
              </w:rPr>
              <w:t>4.3.</w:t>
            </w:r>
            <w:r>
              <w:rPr>
                <w:rFonts w:asciiTheme="minorHAnsi" w:eastAsiaTheme="minorEastAsia" w:hAnsiTheme="minorHAnsi"/>
                <w:noProof/>
                <w:sz w:val="22"/>
                <w:szCs w:val="22"/>
                <w:lang w:eastAsia="fr-CH"/>
              </w:rPr>
              <w:tab/>
            </w:r>
            <w:r w:rsidRPr="001538FF">
              <w:rPr>
                <w:rStyle w:val="Hyperlink"/>
                <w:noProof/>
              </w:rPr>
              <w:t>Communiqués de presse</w:t>
            </w:r>
            <w:r>
              <w:rPr>
                <w:noProof/>
                <w:webHidden/>
              </w:rPr>
              <w:tab/>
            </w:r>
            <w:r>
              <w:rPr>
                <w:noProof/>
                <w:webHidden/>
              </w:rPr>
              <w:fldChar w:fldCharType="begin"/>
            </w:r>
            <w:r>
              <w:rPr>
                <w:noProof/>
                <w:webHidden/>
              </w:rPr>
              <w:instrText xml:space="preserve"> PAGEREF _Toc189055112 \h </w:instrText>
            </w:r>
            <w:r>
              <w:rPr>
                <w:noProof/>
                <w:webHidden/>
              </w:rPr>
            </w:r>
            <w:r>
              <w:rPr>
                <w:noProof/>
                <w:webHidden/>
              </w:rPr>
              <w:fldChar w:fldCharType="separate"/>
            </w:r>
            <w:r>
              <w:rPr>
                <w:noProof/>
                <w:webHidden/>
              </w:rPr>
              <w:t>5</w:t>
            </w:r>
            <w:r>
              <w:rPr>
                <w:noProof/>
                <w:webHidden/>
              </w:rPr>
              <w:fldChar w:fldCharType="end"/>
            </w:r>
          </w:hyperlink>
        </w:p>
        <w:p w14:paraId="50C926D9" w14:textId="4A52463A" w:rsidR="00976F37" w:rsidRDefault="00976F37">
          <w:pPr>
            <w:pStyle w:val="Verzeichnis2"/>
            <w:rPr>
              <w:rFonts w:asciiTheme="minorHAnsi" w:eastAsiaTheme="minorEastAsia" w:hAnsiTheme="minorHAnsi"/>
              <w:noProof/>
              <w:sz w:val="22"/>
              <w:szCs w:val="22"/>
              <w:lang w:eastAsia="fr-CH"/>
            </w:rPr>
          </w:pPr>
          <w:hyperlink w:anchor="_Toc189055113" w:history="1">
            <w:r w:rsidRPr="001538FF">
              <w:rPr>
                <w:rStyle w:val="Hyperlink"/>
                <w:noProof/>
              </w:rPr>
              <w:t>4.4.</w:t>
            </w:r>
            <w:r>
              <w:rPr>
                <w:rFonts w:asciiTheme="minorHAnsi" w:eastAsiaTheme="minorEastAsia" w:hAnsiTheme="minorHAnsi"/>
                <w:noProof/>
                <w:sz w:val="22"/>
                <w:szCs w:val="22"/>
                <w:lang w:eastAsia="fr-CH"/>
              </w:rPr>
              <w:tab/>
            </w:r>
            <w:r w:rsidRPr="001538FF">
              <w:rPr>
                <w:rStyle w:val="Hyperlink"/>
                <w:noProof/>
              </w:rPr>
              <w:t>Réseaux sociaux</w:t>
            </w:r>
            <w:r>
              <w:rPr>
                <w:noProof/>
                <w:webHidden/>
              </w:rPr>
              <w:tab/>
            </w:r>
            <w:r>
              <w:rPr>
                <w:noProof/>
                <w:webHidden/>
              </w:rPr>
              <w:fldChar w:fldCharType="begin"/>
            </w:r>
            <w:r>
              <w:rPr>
                <w:noProof/>
                <w:webHidden/>
              </w:rPr>
              <w:instrText xml:space="preserve"> PAGEREF _Toc189055113 \h </w:instrText>
            </w:r>
            <w:r>
              <w:rPr>
                <w:noProof/>
                <w:webHidden/>
              </w:rPr>
            </w:r>
            <w:r>
              <w:rPr>
                <w:noProof/>
                <w:webHidden/>
              </w:rPr>
              <w:fldChar w:fldCharType="separate"/>
            </w:r>
            <w:r>
              <w:rPr>
                <w:noProof/>
                <w:webHidden/>
              </w:rPr>
              <w:t>6</w:t>
            </w:r>
            <w:r>
              <w:rPr>
                <w:noProof/>
                <w:webHidden/>
              </w:rPr>
              <w:fldChar w:fldCharType="end"/>
            </w:r>
          </w:hyperlink>
        </w:p>
        <w:p w14:paraId="4FE425C7" w14:textId="17E0F036"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14" w:history="1">
            <w:r w:rsidRPr="001538FF">
              <w:rPr>
                <w:rStyle w:val="Hyperlink"/>
                <w:noProof/>
              </w:rPr>
              <w:t>4.4.1.</w:t>
            </w:r>
            <w:r>
              <w:rPr>
                <w:rFonts w:asciiTheme="minorHAnsi" w:eastAsiaTheme="minorEastAsia" w:hAnsiTheme="minorHAnsi"/>
                <w:noProof/>
                <w:sz w:val="22"/>
                <w:szCs w:val="22"/>
                <w:lang w:eastAsia="fr-CH"/>
              </w:rPr>
              <w:tab/>
            </w:r>
            <w:r w:rsidRPr="001538FF">
              <w:rPr>
                <w:rStyle w:val="Hyperlink"/>
                <w:noProof/>
              </w:rPr>
              <w:t>Exemple 1</w:t>
            </w:r>
            <w:r>
              <w:rPr>
                <w:noProof/>
                <w:webHidden/>
              </w:rPr>
              <w:tab/>
            </w:r>
            <w:r>
              <w:rPr>
                <w:noProof/>
                <w:webHidden/>
              </w:rPr>
              <w:fldChar w:fldCharType="begin"/>
            </w:r>
            <w:r>
              <w:rPr>
                <w:noProof/>
                <w:webHidden/>
              </w:rPr>
              <w:instrText xml:space="preserve"> PAGEREF _Toc189055114 \h </w:instrText>
            </w:r>
            <w:r>
              <w:rPr>
                <w:noProof/>
                <w:webHidden/>
              </w:rPr>
            </w:r>
            <w:r>
              <w:rPr>
                <w:noProof/>
                <w:webHidden/>
              </w:rPr>
              <w:fldChar w:fldCharType="separate"/>
            </w:r>
            <w:r>
              <w:rPr>
                <w:noProof/>
                <w:webHidden/>
              </w:rPr>
              <w:t>6</w:t>
            </w:r>
            <w:r>
              <w:rPr>
                <w:noProof/>
                <w:webHidden/>
              </w:rPr>
              <w:fldChar w:fldCharType="end"/>
            </w:r>
          </w:hyperlink>
        </w:p>
        <w:p w14:paraId="7E8A200D" w14:textId="563ECA6D"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15" w:history="1">
            <w:r w:rsidRPr="001538FF">
              <w:rPr>
                <w:rStyle w:val="Hyperlink"/>
                <w:noProof/>
              </w:rPr>
              <w:t>4.4.2.</w:t>
            </w:r>
            <w:r>
              <w:rPr>
                <w:rFonts w:asciiTheme="minorHAnsi" w:eastAsiaTheme="minorEastAsia" w:hAnsiTheme="minorHAnsi"/>
                <w:noProof/>
                <w:sz w:val="22"/>
                <w:szCs w:val="22"/>
                <w:lang w:eastAsia="fr-CH"/>
              </w:rPr>
              <w:tab/>
            </w:r>
            <w:r w:rsidRPr="001538FF">
              <w:rPr>
                <w:rStyle w:val="Hyperlink"/>
                <w:noProof/>
              </w:rPr>
              <w:t>Exemple 2</w:t>
            </w:r>
            <w:r>
              <w:rPr>
                <w:noProof/>
                <w:webHidden/>
              </w:rPr>
              <w:tab/>
            </w:r>
            <w:r>
              <w:rPr>
                <w:noProof/>
                <w:webHidden/>
              </w:rPr>
              <w:fldChar w:fldCharType="begin"/>
            </w:r>
            <w:r>
              <w:rPr>
                <w:noProof/>
                <w:webHidden/>
              </w:rPr>
              <w:instrText xml:space="preserve"> PAGEREF _Toc189055115 \h </w:instrText>
            </w:r>
            <w:r>
              <w:rPr>
                <w:noProof/>
                <w:webHidden/>
              </w:rPr>
            </w:r>
            <w:r>
              <w:rPr>
                <w:noProof/>
                <w:webHidden/>
              </w:rPr>
              <w:fldChar w:fldCharType="separate"/>
            </w:r>
            <w:r>
              <w:rPr>
                <w:noProof/>
                <w:webHidden/>
              </w:rPr>
              <w:t>6</w:t>
            </w:r>
            <w:r>
              <w:rPr>
                <w:noProof/>
                <w:webHidden/>
              </w:rPr>
              <w:fldChar w:fldCharType="end"/>
            </w:r>
          </w:hyperlink>
        </w:p>
        <w:p w14:paraId="13FC8DFC" w14:textId="09701068"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16" w:history="1">
            <w:r w:rsidRPr="001538FF">
              <w:rPr>
                <w:rStyle w:val="Hyperlink"/>
                <w:noProof/>
              </w:rPr>
              <w:t>4.4.3.</w:t>
            </w:r>
            <w:r>
              <w:rPr>
                <w:rFonts w:asciiTheme="minorHAnsi" w:eastAsiaTheme="minorEastAsia" w:hAnsiTheme="minorHAnsi"/>
                <w:noProof/>
                <w:sz w:val="22"/>
                <w:szCs w:val="22"/>
                <w:lang w:eastAsia="fr-CH"/>
              </w:rPr>
              <w:tab/>
            </w:r>
            <w:r w:rsidRPr="001538FF">
              <w:rPr>
                <w:rStyle w:val="Hyperlink"/>
                <w:noProof/>
              </w:rPr>
              <w:t>Le site de BERNEXPO : hôte des SwissSkills 2025</w:t>
            </w:r>
            <w:r>
              <w:rPr>
                <w:noProof/>
                <w:webHidden/>
              </w:rPr>
              <w:tab/>
            </w:r>
            <w:r>
              <w:rPr>
                <w:noProof/>
                <w:webHidden/>
              </w:rPr>
              <w:fldChar w:fldCharType="begin"/>
            </w:r>
            <w:r>
              <w:rPr>
                <w:noProof/>
                <w:webHidden/>
              </w:rPr>
              <w:instrText xml:space="preserve"> PAGEREF _Toc189055116 \h </w:instrText>
            </w:r>
            <w:r>
              <w:rPr>
                <w:noProof/>
                <w:webHidden/>
              </w:rPr>
            </w:r>
            <w:r>
              <w:rPr>
                <w:noProof/>
                <w:webHidden/>
              </w:rPr>
              <w:fldChar w:fldCharType="separate"/>
            </w:r>
            <w:r>
              <w:rPr>
                <w:noProof/>
                <w:webHidden/>
              </w:rPr>
              <w:t>7</w:t>
            </w:r>
            <w:r>
              <w:rPr>
                <w:noProof/>
                <w:webHidden/>
              </w:rPr>
              <w:fldChar w:fldCharType="end"/>
            </w:r>
          </w:hyperlink>
        </w:p>
        <w:p w14:paraId="5ADFA861" w14:textId="523CF937"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17" w:history="1">
            <w:r w:rsidRPr="001538FF">
              <w:rPr>
                <w:rStyle w:val="Hyperlink"/>
                <w:noProof/>
              </w:rPr>
              <w:t>4.4.4.</w:t>
            </w:r>
            <w:r>
              <w:rPr>
                <w:rFonts w:asciiTheme="minorHAnsi" w:eastAsiaTheme="minorEastAsia" w:hAnsiTheme="minorHAnsi"/>
                <w:noProof/>
                <w:sz w:val="22"/>
                <w:szCs w:val="22"/>
                <w:lang w:eastAsia="fr-CH"/>
              </w:rPr>
              <w:tab/>
            </w:r>
            <w:r w:rsidRPr="001538FF">
              <w:rPr>
                <w:rStyle w:val="Hyperlink"/>
                <w:noProof/>
              </w:rPr>
              <w:t>SwissSkills : Donner des impulsions la formation professionnelle</w:t>
            </w:r>
            <w:r>
              <w:rPr>
                <w:noProof/>
                <w:webHidden/>
              </w:rPr>
              <w:tab/>
            </w:r>
            <w:r>
              <w:rPr>
                <w:noProof/>
                <w:webHidden/>
              </w:rPr>
              <w:fldChar w:fldCharType="begin"/>
            </w:r>
            <w:r>
              <w:rPr>
                <w:noProof/>
                <w:webHidden/>
              </w:rPr>
              <w:instrText xml:space="preserve"> PAGEREF _Toc189055117 \h </w:instrText>
            </w:r>
            <w:r>
              <w:rPr>
                <w:noProof/>
                <w:webHidden/>
              </w:rPr>
            </w:r>
            <w:r>
              <w:rPr>
                <w:noProof/>
                <w:webHidden/>
              </w:rPr>
              <w:fldChar w:fldCharType="separate"/>
            </w:r>
            <w:r>
              <w:rPr>
                <w:noProof/>
                <w:webHidden/>
              </w:rPr>
              <w:t>7</w:t>
            </w:r>
            <w:r>
              <w:rPr>
                <w:noProof/>
                <w:webHidden/>
              </w:rPr>
              <w:fldChar w:fldCharType="end"/>
            </w:r>
          </w:hyperlink>
        </w:p>
        <w:p w14:paraId="514B750B" w14:textId="55F1D55D"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18" w:history="1">
            <w:r w:rsidRPr="001538FF">
              <w:rPr>
                <w:rStyle w:val="Hyperlink"/>
                <w:noProof/>
              </w:rPr>
              <w:t>4.4.5.</w:t>
            </w:r>
            <w:r>
              <w:rPr>
                <w:rFonts w:asciiTheme="minorHAnsi" w:eastAsiaTheme="minorEastAsia" w:hAnsiTheme="minorHAnsi"/>
                <w:noProof/>
                <w:sz w:val="22"/>
                <w:szCs w:val="22"/>
                <w:lang w:eastAsia="fr-CH"/>
              </w:rPr>
              <w:tab/>
            </w:r>
            <w:r w:rsidRPr="001538FF">
              <w:rPr>
                <w:rStyle w:val="Hyperlink"/>
                <w:noProof/>
              </w:rPr>
              <w:t>La Fondation SwissSkills et l’Association SwissSkills Berne</w:t>
            </w:r>
            <w:r>
              <w:rPr>
                <w:noProof/>
                <w:webHidden/>
              </w:rPr>
              <w:tab/>
            </w:r>
            <w:r>
              <w:rPr>
                <w:noProof/>
                <w:webHidden/>
              </w:rPr>
              <w:fldChar w:fldCharType="begin"/>
            </w:r>
            <w:r>
              <w:rPr>
                <w:noProof/>
                <w:webHidden/>
              </w:rPr>
              <w:instrText xml:space="preserve"> PAGEREF _Toc189055118 \h </w:instrText>
            </w:r>
            <w:r>
              <w:rPr>
                <w:noProof/>
                <w:webHidden/>
              </w:rPr>
            </w:r>
            <w:r>
              <w:rPr>
                <w:noProof/>
                <w:webHidden/>
              </w:rPr>
              <w:fldChar w:fldCharType="separate"/>
            </w:r>
            <w:r>
              <w:rPr>
                <w:noProof/>
                <w:webHidden/>
              </w:rPr>
              <w:t>7</w:t>
            </w:r>
            <w:r>
              <w:rPr>
                <w:noProof/>
                <w:webHidden/>
              </w:rPr>
              <w:fldChar w:fldCharType="end"/>
            </w:r>
          </w:hyperlink>
        </w:p>
        <w:p w14:paraId="56D5FEBC" w14:textId="045156AF" w:rsidR="00976F37" w:rsidRDefault="00976F37">
          <w:pPr>
            <w:pStyle w:val="Verzeichnis2"/>
            <w:rPr>
              <w:rFonts w:asciiTheme="minorHAnsi" w:eastAsiaTheme="minorEastAsia" w:hAnsiTheme="minorHAnsi"/>
              <w:noProof/>
              <w:sz w:val="22"/>
              <w:szCs w:val="22"/>
              <w:lang w:eastAsia="fr-CH"/>
            </w:rPr>
          </w:pPr>
          <w:hyperlink w:anchor="_Toc189055119" w:history="1">
            <w:r w:rsidRPr="001538FF">
              <w:rPr>
                <w:rStyle w:val="Hyperlink"/>
                <w:noProof/>
              </w:rPr>
              <w:t>4.5.</w:t>
            </w:r>
            <w:r>
              <w:rPr>
                <w:rFonts w:asciiTheme="minorHAnsi" w:eastAsiaTheme="minorEastAsia" w:hAnsiTheme="minorHAnsi"/>
                <w:noProof/>
                <w:sz w:val="22"/>
                <w:szCs w:val="22"/>
                <w:lang w:eastAsia="fr-CH"/>
              </w:rPr>
              <w:tab/>
            </w:r>
            <w:r w:rsidRPr="001538FF">
              <w:rPr>
                <w:rStyle w:val="Hyperlink"/>
                <w:noProof/>
              </w:rPr>
              <w:t>Campagne auprès des parties prenantes / des supporters : Communication au sujet des entrées gratuits</w:t>
            </w:r>
            <w:r>
              <w:rPr>
                <w:noProof/>
                <w:webHidden/>
              </w:rPr>
              <w:tab/>
            </w:r>
            <w:r>
              <w:rPr>
                <w:noProof/>
                <w:webHidden/>
              </w:rPr>
              <w:fldChar w:fldCharType="begin"/>
            </w:r>
            <w:r>
              <w:rPr>
                <w:noProof/>
                <w:webHidden/>
              </w:rPr>
              <w:instrText xml:space="preserve"> PAGEREF _Toc189055119 \h </w:instrText>
            </w:r>
            <w:r>
              <w:rPr>
                <w:noProof/>
                <w:webHidden/>
              </w:rPr>
            </w:r>
            <w:r>
              <w:rPr>
                <w:noProof/>
                <w:webHidden/>
              </w:rPr>
              <w:fldChar w:fldCharType="separate"/>
            </w:r>
            <w:r>
              <w:rPr>
                <w:noProof/>
                <w:webHidden/>
              </w:rPr>
              <w:t>7</w:t>
            </w:r>
            <w:r>
              <w:rPr>
                <w:noProof/>
                <w:webHidden/>
              </w:rPr>
              <w:fldChar w:fldCharType="end"/>
            </w:r>
          </w:hyperlink>
        </w:p>
        <w:p w14:paraId="6A9A6708" w14:textId="13B4C43F"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20" w:history="1">
            <w:r w:rsidRPr="001538FF">
              <w:rPr>
                <w:rStyle w:val="Hyperlink"/>
                <w:noProof/>
              </w:rPr>
              <w:t>4.5.1.</w:t>
            </w:r>
            <w:r>
              <w:rPr>
                <w:rFonts w:asciiTheme="minorHAnsi" w:eastAsiaTheme="minorEastAsia" w:hAnsiTheme="minorHAnsi"/>
                <w:noProof/>
                <w:sz w:val="22"/>
                <w:szCs w:val="22"/>
                <w:lang w:eastAsia="fr-CH"/>
              </w:rPr>
              <w:tab/>
            </w:r>
            <w:r w:rsidRPr="001538FF">
              <w:rPr>
                <w:rStyle w:val="Hyperlink"/>
                <w:noProof/>
              </w:rPr>
              <w:t>Communication avec les collaborateurs et les clients</w:t>
            </w:r>
            <w:r>
              <w:rPr>
                <w:noProof/>
                <w:webHidden/>
              </w:rPr>
              <w:tab/>
            </w:r>
            <w:r>
              <w:rPr>
                <w:noProof/>
                <w:webHidden/>
              </w:rPr>
              <w:fldChar w:fldCharType="begin"/>
            </w:r>
            <w:r>
              <w:rPr>
                <w:noProof/>
                <w:webHidden/>
              </w:rPr>
              <w:instrText xml:space="preserve"> PAGEREF _Toc189055120 \h </w:instrText>
            </w:r>
            <w:r>
              <w:rPr>
                <w:noProof/>
                <w:webHidden/>
              </w:rPr>
            </w:r>
            <w:r>
              <w:rPr>
                <w:noProof/>
                <w:webHidden/>
              </w:rPr>
              <w:fldChar w:fldCharType="separate"/>
            </w:r>
            <w:r>
              <w:rPr>
                <w:noProof/>
                <w:webHidden/>
              </w:rPr>
              <w:t>7</w:t>
            </w:r>
            <w:r>
              <w:rPr>
                <w:noProof/>
                <w:webHidden/>
              </w:rPr>
              <w:fldChar w:fldCharType="end"/>
            </w:r>
          </w:hyperlink>
        </w:p>
        <w:p w14:paraId="406F9DF6" w14:textId="72F978A9" w:rsidR="00976F37" w:rsidRDefault="00976F37">
          <w:pPr>
            <w:pStyle w:val="Verzeichnis3"/>
            <w:tabs>
              <w:tab w:val="left" w:pos="1320"/>
              <w:tab w:val="right" w:leader="dot" w:pos="9338"/>
            </w:tabs>
            <w:rPr>
              <w:rFonts w:asciiTheme="minorHAnsi" w:eastAsiaTheme="minorEastAsia" w:hAnsiTheme="minorHAnsi"/>
              <w:noProof/>
              <w:sz w:val="22"/>
              <w:szCs w:val="22"/>
              <w:lang w:eastAsia="fr-CH"/>
            </w:rPr>
          </w:pPr>
          <w:hyperlink w:anchor="_Toc189055121" w:history="1">
            <w:r w:rsidRPr="001538FF">
              <w:rPr>
                <w:rStyle w:val="Hyperlink"/>
                <w:noProof/>
              </w:rPr>
              <w:t>4.5.2.</w:t>
            </w:r>
            <w:r>
              <w:rPr>
                <w:rFonts w:asciiTheme="minorHAnsi" w:eastAsiaTheme="minorEastAsia" w:hAnsiTheme="minorHAnsi"/>
                <w:noProof/>
                <w:sz w:val="22"/>
                <w:szCs w:val="22"/>
                <w:lang w:eastAsia="fr-CH"/>
              </w:rPr>
              <w:tab/>
            </w:r>
            <w:r w:rsidRPr="001538FF">
              <w:rPr>
                <w:rStyle w:val="Hyperlink"/>
                <w:noProof/>
              </w:rPr>
              <w:t>Texte d’accompagnement pour e-mail</w:t>
            </w:r>
            <w:r>
              <w:rPr>
                <w:noProof/>
                <w:webHidden/>
              </w:rPr>
              <w:tab/>
            </w:r>
            <w:r>
              <w:rPr>
                <w:noProof/>
                <w:webHidden/>
              </w:rPr>
              <w:fldChar w:fldCharType="begin"/>
            </w:r>
            <w:r>
              <w:rPr>
                <w:noProof/>
                <w:webHidden/>
              </w:rPr>
              <w:instrText xml:space="preserve"> PAGEREF _Toc189055121 \h </w:instrText>
            </w:r>
            <w:r>
              <w:rPr>
                <w:noProof/>
                <w:webHidden/>
              </w:rPr>
            </w:r>
            <w:r>
              <w:rPr>
                <w:noProof/>
                <w:webHidden/>
              </w:rPr>
              <w:fldChar w:fldCharType="separate"/>
            </w:r>
            <w:r>
              <w:rPr>
                <w:noProof/>
                <w:webHidden/>
              </w:rPr>
              <w:t>8</w:t>
            </w:r>
            <w:r>
              <w:rPr>
                <w:noProof/>
                <w:webHidden/>
              </w:rPr>
              <w:fldChar w:fldCharType="end"/>
            </w:r>
          </w:hyperlink>
        </w:p>
        <w:p w14:paraId="63DB6EF7" w14:textId="559E9CBE" w:rsidR="00633B1E" w:rsidRPr="00EB4FF1" w:rsidRDefault="00633B1E">
          <w:r w:rsidRPr="00EB4FF1">
            <w:rPr>
              <w:b/>
              <w:bCs/>
            </w:rPr>
            <w:fldChar w:fldCharType="end"/>
          </w:r>
        </w:p>
      </w:sdtContent>
    </w:sdt>
    <w:p w14:paraId="743CD8E3" w14:textId="77777777" w:rsidR="00BE3C51" w:rsidRPr="00EB4FF1" w:rsidRDefault="00633B1E" w:rsidP="00BE3C51">
      <w:pPr>
        <w:ind w:left="0"/>
      </w:pPr>
      <w:r>
        <w:br w:type="page"/>
      </w:r>
    </w:p>
    <w:p w14:paraId="5D597087" w14:textId="262AD956" w:rsidR="00E148CD" w:rsidRPr="00EB4FF1" w:rsidRDefault="00235E3E" w:rsidP="005D7F0F">
      <w:pPr>
        <w:pStyle w:val="Titel"/>
        <w:ind w:left="0"/>
      </w:pPr>
      <w:r>
        <w:lastRenderedPageBreak/>
        <w:t>Eléments de texte modulables pour les SwissSkills 2025</w:t>
      </w:r>
    </w:p>
    <w:p w14:paraId="148620B6" w14:textId="77777777" w:rsidR="00235E3E" w:rsidRPr="00976F37" w:rsidRDefault="00235E3E" w:rsidP="00235E3E"/>
    <w:p w14:paraId="294441CB" w14:textId="7FF4863E" w:rsidR="00D54E07" w:rsidRPr="00EB4FF1" w:rsidRDefault="00E968AF" w:rsidP="005D7F0F">
      <w:pPr>
        <w:ind w:left="0"/>
      </w:pPr>
      <w:r>
        <w:t xml:space="preserve">Nous mettons à disposition des associations professionnelles et des partenaires de SwissSkills 2025 des éléments de texte modulables pour un usage individualisé. L’idée est de les utiliser de manière récurrente dans votre communication afin de renforcer la reconnaissance linguistique de la manifestation. </w:t>
      </w:r>
    </w:p>
    <w:p w14:paraId="2EA21231" w14:textId="77777777" w:rsidR="00D54E07" w:rsidRPr="00976F37" w:rsidRDefault="00D54E07" w:rsidP="005D7F0F">
      <w:pPr>
        <w:ind w:left="0"/>
      </w:pPr>
    </w:p>
    <w:p w14:paraId="616E9664" w14:textId="7666F4FF" w:rsidR="00E968AF" w:rsidRPr="00EB4FF1" w:rsidRDefault="00E968AF" w:rsidP="005D7F0F">
      <w:pPr>
        <w:ind w:left="0"/>
      </w:pPr>
      <w:r>
        <w:t xml:space="preserve">Les visuels clefs et les logos sont disponibles dans la zone de téléchargement de notre site web. Les textes de base y seront régulièrement actualisés et complétés : </w:t>
      </w:r>
      <w:hyperlink r:id="rId11" w:history="1">
        <w:r w:rsidR="001D130F" w:rsidRPr="004A2FB7">
          <w:rPr>
            <w:rStyle w:val="Hyperlink"/>
          </w:rPr>
          <w:t>www.swiss-skills2025.ch/fr/downloads</w:t>
        </w:r>
      </w:hyperlink>
      <w:r>
        <w:t xml:space="preserve">  </w:t>
      </w:r>
    </w:p>
    <w:p w14:paraId="6A8C627A" w14:textId="77777777" w:rsidR="00E968AF" w:rsidRPr="00976F37" w:rsidRDefault="00E968AF" w:rsidP="00E968AF"/>
    <w:p w14:paraId="2BBCD17B" w14:textId="77777777" w:rsidR="00EE58D3" w:rsidRPr="00EB4FF1" w:rsidRDefault="00E968AF" w:rsidP="00385B5B">
      <w:pPr>
        <w:ind w:left="0"/>
        <w:rPr>
          <w:b/>
          <w:bCs/>
        </w:rPr>
      </w:pPr>
      <w:r>
        <w:rPr>
          <w:b/>
          <w:bCs/>
        </w:rPr>
        <w:t xml:space="preserve">Des questions ? Des remarques ? </w:t>
      </w:r>
    </w:p>
    <w:p w14:paraId="5B808A1E" w14:textId="292A6622" w:rsidR="00927A5A" w:rsidRPr="00EB4FF1" w:rsidRDefault="00E968AF" w:rsidP="00385B5B">
      <w:pPr>
        <w:ind w:left="0"/>
      </w:pPr>
      <w:r>
        <w:t>Nous nous ferons un plaisir de vous aider ! L’interlocutrice SwissSkills pour l</w:t>
      </w:r>
      <w:r w:rsidR="00395190">
        <w:t>a Suisse latine</w:t>
      </w:r>
      <w:r>
        <w:t> :</w:t>
      </w:r>
    </w:p>
    <w:p w14:paraId="021D10FF" w14:textId="7F793497" w:rsidR="00927A5A" w:rsidRPr="00EB4FF1" w:rsidRDefault="00641CD6" w:rsidP="00385B5B">
      <w:pPr>
        <w:ind w:left="0"/>
      </w:pPr>
      <w:r>
        <w:t>Selina Kuepfer</w:t>
      </w:r>
    </w:p>
    <w:p w14:paraId="1D3252AB" w14:textId="1334E2DA" w:rsidR="00927A5A" w:rsidRPr="00EB4FF1" w:rsidRDefault="00641CD6" w:rsidP="00385B5B">
      <w:pPr>
        <w:ind w:left="0"/>
      </w:pPr>
      <w:r>
        <w:t>Responsable Suisse latine</w:t>
      </w:r>
    </w:p>
    <w:p w14:paraId="660BB9AB" w14:textId="27D08A65" w:rsidR="00927A5A" w:rsidRPr="00EB4FF1" w:rsidRDefault="001E79E7" w:rsidP="00385B5B">
      <w:pPr>
        <w:ind w:left="0"/>
      </w:pPr>
      <w:r>
        <w:t xml:space="preserve">Tél. </w:t>
      </w:r>
      <w:r w:rsidR="00641CD6">
        <w:t>079 330 32 48</w:t>
      </w:r>
    </w:p>
    <w:p w14:paraId="1C35635C" w14:textId="22215231" w:rsidR="00385B5B" w:rsidRPr="00EB4FF1" w:rsidRDefault="00221F00" w:rsidP="00385B5B">
      <w:pPr>
        <w:ind w:left="0"/>
      </w:pPr>
      <w:hyperlink r:id="rId12" w:history="1">
        <w:r>
          <w:rPr>
            <w:rStyle w:val="Hyperlink"/>
          </w:rPr>
          <w:t>media@swiss-skills.ch</w:t>
        </w:r>
      </w:hyperlink>
    </w:p>
    <w:p w14:paraId="0608F1E1" w14:textId="77777777" w:rsidR="00385B5B" w:rsidRPr="00641CD6" w:rsidRDefault="00385B5B" w:rsidP="00385B5B">
      <w:pPr>
        <w:ind w:left="0"/>
      </w:pPr>
    </w:p>
    <w:p w14:paraId="4B3ED2D1" w14:textId="5C035B32" w:rsidR="00E148CD" w:rsidRPr="00EB4FF1" w:rsidRDefault="00235E3E" w:rsidP="005623C2">
      <w:pPr>
        <w:pStyle w:val="berschrift1"/>
      </w:pPr>
      <w:bookmarkStart w:id="0" w:name="_Toc189055101"/>
      <w:r>
        <w:t>Wording général</w:t>
      </w:r>
      <w:bookmarkEnd w:id="0"/>
    </w:p>
    <w:p w14:paraId="1049330D" w14:textId="1719CF7B" w:rsidR="004B6D7A" w:rsidRPr="00EB4FF1" w:rsidRDefault="004B6D7A" w:rsidP="004B6D7A">
      <w:r>
        <w:t>Wording pour la communication des SwissSkills 2025</w:t>
      </w:r>
    </w:p>
    <w:p w14:paraId="570AECDE" w14:textId="1A2C3E2F" w:rsidR="00C7606B" w:rsidRPr="00EB4FF1" w:rsidRDefault="00C7606B" w:rsidP="00C7606B">
      <w:pPr>
        <w:pStyle w:val="Listenabsatz"/>
        <w:numPr>
          <w:ilvl w:val="0"/>
          <w:numId w:val="3"/>
        </w:numPr>
      </w:pPr>
      <w:r>
        <w:t xml:space="preserve">Nous disons </w:t>
      </w:r>
      <w:r>
        <w:rPr>
          <w:color w:val="E17D00"/>
        </w:rPr>
        <w:t>championnats</w:t>
      </w:r>
      <w:r w:rsidR="001D130F">
        <w:rPr>
          <w:color w:val="E17D00"/>
        </w:rPr>
        <w:t xml:space="preserve"> (suisses)</w:t>
      </w:r>
      <w:r>
        <w:rPr>
          <w:color w:val="E17D00"/>
        </w:rPr>
        <w:t xml:space="preserve"> des métiers </w:t>
      </w:r>
      <w:r>
        <w:t>et non championnats des métiers nationaux.</w:t>
      </w:r>
    </w:p>
    <w:p w14:paraId="0E748A37" w14:textId="7B8077DB" w:rsidR="00C7606B" w:rsidRPr="00EB4FF1" w:rsidRDefault="5F86A2FA" w:rsidP="00026091">
      <w:pPr>
        <w:pStyle w:val="Listenabsatz"/>
        <w:numPr>
          <w:ilvl w:val="0"/>
          <w:numId w:val="3"/>
        </w:numPr>
      </w:pPr>
      <w:r>
        <w:t xml:space="preserve">La </w:t>
      </w:r>
      <w:r>
        <w:rPr>
          <w:color w:val="E17D00"/>
        </w:rPr>
        <w:t xml:space="preserve">quatrième édition centralisée des </w:t>
      </w:r>
      <w:r w:rsidR="001D5C74">
        <w:rPr>
          <w:color w:val="E17D00"/>
        </w:rPr>
        <w:t>c</w:t>
      </w:r>
      <w:r>
        <w:rPr>
          <w:color w:val="E17D00"/>
        </w:rPr>
        <w:t>hampionnats des métiers</w:t>
      </w:r>
      <w:r>
        <w:t xml:space="preserve"> se déroulera </w:t>
      </w:r>
      <w:r>
        <w:rPr>
          <w:color w:val="E17D00"/>
        </w:rPr>
        <w:t>pendant cinq jours</w:t>
      </w:r>
      <w:r>
        <w:t xml:space="preserve"> sur le site de BERNEXPO.</w:t>
      </w:r>
    </w:p>
    <w:p w14:paraId="2500C427" w14:textId="3324A4AB" w:rsidR="00FC1B2C" w:rsidRPr="00EB4FF1" w:rsidRDefault="00FC1B2C" w:rsidP="00F93FC1">
      <w:pPr>
        <w:pStyle w:val="Listenabsatz"/>
        <w:numPr>
          <w:ilvl w:val="0"/>
          <w:numId w:val="3"/>
        </w:numPr>
      </w:pPr>
      <w:r>
        <w:t xml:space="preserve">Nous disons les </w:t>
      </w:r>
      <w:r>
        <w:rPr>
          <w:color w:val="E17D00"/>
        </w:rPr>
        <w:t>SwissSkills 2025, à Berne</w:t>
      </w:r>
      <w:r>
        <w:t>, pas les « SwissSkills Berne ».</w:t>
      </w:r>
    </w:p>
    <w:p w14:paraId="0C58BA79" w14:textId="235425EF" w:rsidR="00E95F90" w:rsidRPr="00EB4FF1" w:rsidRDefault="00B850C8" w:rsidP="00B850C8">
      <w:pPr>
        <w:pStyle w:val="Listenabsatz"/>
        <w:numPr>
          <w:ilvl w:val="0"/>
          <w:numId w:val="3"/>
        </w:numPr>
      </w:pPr>
      <w:r>
        <w:t xml:space="preserve">Nous utilisons toujours le </w:t>
      </w:r>
      <w:r>
        <w:rPr>
          <w:color w:val="E17D00"/>
        </w:rPr>
        <w:t>pluriel</w:t>
      </w:r>
      <w:r>
        <w:t xml:space="preserve"> pour les SwissSkills 2025.</w:t>
      </w:r>
    </w:p>
    <w:p w14:paraId="13E13984" w14:textId="75032E84" w:rsidR="00F32F7C" w:rsidRPr="00EB4FF1" w:rsidRDefault="00351BAF" w:rsidP="00B850C8">
      <w:pPr>
        <w:pStyle w:val="Listenabsatz"/>
        <w:numPr>
          <w:ilvl w:val="0"/>
          <w:numId w:val="3"/>
        </w:numPr>
      </w:pPr>
      <w:r>
        <w:rPr>
          <w:color w:val="E17D00"/>
        </w:rPr>
        <w:t>Plus de 50 associations professionnelles</w:t>
      </w:r>
      <w:r>
        <w:t xml:space="preserve"> désigneront les meilleurs apprenti</w:t>
      </w:r>
      <w:r w:rsidR="00632DC3" w:rsidRPr="00632DC3">
        <w:t>·</w:t>
      </w:r>
      <w:r w:rsidR="00632DC3">
        <w:t>e</w:t>
      </w:r>
      <w:r>
        <w:t xml:space="preserve">s </w:t>
      </w:r>
      <w:r>
        <w:rPr>
          <w:color w:val="E17D00"/>
        </w:rPr>
        <w:t>dans plus de 90 métiers</w:t>
      </w:r>
      <w:r>
        <w:t>.</w:t>
      </w:r>
    </w:p>
    <w:p w14:paraId="16F13D44" w14:textId="3FB31E58" w:rsidR="00215645" w:rsidRPr="00EB4FF1" w:rsidRDefault="00215645" w:rsidP="00F93FC1">
      <w:pPr>
        <w:pStyle w:val="Listenabsatz"/>
        <w:numPr>
          <w:ilvl w:val="0"/>
          <w:numId w:val="3"/>
        </w:numPr>
      </w:pPr>
      <w:r>
        <w:t xml:space="preserve">Lors des SwissSkills 2025, il sera possible de découvrir et de s’essayer à </w:t>
      </w:r>
      <w:r>
        <w:rPr>
          <w:color w:val="E17D00"/>
        </w:rPr>
        <w:t>plus de 150 métiers</w:t>
      </w:r>
      <w:r>
        <w:t xml:space="preserve"> en direct sur place.</w:t>
      </w:r>
    </w:p>
    <w:p w14:paraId="4A26438B" w14:textId="7CF5F437" w:rsidR="00A25A5D" w:rsidRDefault="00A25A5D" w:rsidP="00E6481D">
      <w:pPr>
        <w:pStyle w:val="Listenabsatz"/>
        <w:numPr>
          <w:ilvl w:val="0"/>
          <w:numId w:val="3"/>
        </w:numPr>
      </w:pPr>
      <w:r>
        <w:t>Au cours</w:t>
      </w:r>
      <w:r w:rsidR="00AF7D84">
        <w:t xml:space="preserve"> des</w:t>
      </w:r>
      <w:r>
        <w:t xml:space="preserve"> </w:t>
      </w:r>
      <w:r>
        <w:rPr>
          <w:color w:val="E17D00"/>
        </w:rPr>
        <w:t>cinq jours de la manifestation</w:t>
      </w:r>
      <w:r>
        <w:t xml:space="preserve">, nous attendons </w:t>
      </w:r>
      <w:r>
        <w:rPr>
          <w:color w:val="E17D00"/>
        </w:rPr>
        <w:t>près de 120 000 visiteurs</w:t>
      </w:r>
      <w:r>
        <w:t xml:space="preserve">. Parmi eux, </w:t>
      </w:r>
      <w:r>
        <w:rPr>
          <w:color w:val="E17D00"/>
        </w:rPr>
        <w:t>plus de 2 000 classes</w:t>
      </w:r>
      <w:r>
        <w:t xml:space="preserve"> comptant </w:t>
      </w:r>
      <w:r>
        <w:rPr>
          <w:color w:val="E17D00"/>
        </w:rPr>
        <w:t>plus de 60 000 élèves</w:t>
      </w:r>
      <w:r>
        <w:t xml:space="preserve"> </w:t>
      </w:r>
      <w:r>
        <w:rPr>
          <w:color w:val="E17D00"/>
        </w:rPr>
        <w:t>de toutes les régions linguistiques de Suisse</w:t>
      </w:r>
      <w:r>
        <w:t xml:space="preserve">. Durant le </w:t>
      </w:r>
      <w:r>
        <w:rPr>
          <w:color w:val="E17D00"/>
        </w:rPr>
        <w:t>week-end</w:t>
      </w:r>
      <w:r>
        <w:t xml:space="preserve">, </w:t>
      </w:r>
      <w:r>
        <w:rPr>
          <w:color w:val="E17D00"/>
        </w:rPr>
        <w:t xml:space="preserve">10 000 autres </w:t>
      </w:r>
      <w:r w:rsidR="00663794">
        <w:rPr>
          <w:color w:val="E17D00"/>
        </w:rPr>
        <w:t>jeunes</w:t>
      </w:r>
      <w:r>
        <w:rPr>
          <w:color w:val="E17D00"/>
        </w:rPr>
        <w:t xml:space="preserve"> se rendront à la manifestation accompagnés de leurs parents</w:t>
      </w:r>
      <w:r>
        <w:t>.</w:t>
      </w:r>
    </w:p>
    <w:p w14:paraId="246407BF" w14:textId="0537EE84" w:rsidR="00070A44" w:rsidRPr="00E22829" w:rsidRDefault="00070A44" w:rsidP="00E22829">
      <w:pPr>
        <w:pStyle w:val="Listenabsatz"/>
        <w:numPr>
          <w:ilvl w:val="0"/>
          <w:numId w:val="3"/>
        </w:numPr>
      </w:pPr>
      <w:r>
        <w:t xml:space="preserve">Au sujet des SwissSkills 2025, nous parlons, en règle générale, de </w:t>
      </w:r>
      <w:r>
        <w:rPr>
          <w:color w:val="E17D00"/>
        </w:rPr>
        <w:t>championnats des métiers</w:t>
      </w:r>
      <w:r>
        <w:t xml:space="preserve">, tandis que pour les </w:t>
      </w:r>
      <w:r>
        <w:rPr>
          <w:color w:val="E17D00"/>
        </w:rPr>
        <w:t>WorldSkills et EuroSkills</w:t>
      </w:r>
      <w:r>
        <w:t xml:space="preserve">, nous utilisons en premier lieu le terme de </w:t>
      </w:r>
      <w:r>
        <w:rPr>
          <w:color w:val="E17D00"/>
        </w:rPr>
        <w:t>compétitions</w:t>
      </w:r>
      <w:r>
        <w:t>.</w:t>
      </w:r>
    </w:p>
    <w:p w14:paraId="0F425952" w14:textId="77777777" w:rsidR="004B6D7A" w:rsidRPr="00976F37" w:rsidRDefault="004B6D7A" w:rsidP="001415A8"/>
    <w:p w14:paraId="5C94F63C" w14:textId="25E2BC0B" w:rsidR="001415A8" w:rsidRPr="00EB4FF1" w:rsidRDefault="001415A8" w:rsidP="004B6D7A">
      <w:pPr>
        <w:rPr>
          <w:b/>
          <w:bCs/>
        </w:rPr>
      </w:pPr>
      <w:r>
        <w:rPr>
          <w:b/>
          <w:bCs/>
        </w:rPr>
        <w:t>Autres documents concernant le wording</w:t>
      </w:r>
    </w:p>
    <w:p w14:paraId="1BF330E1" w14:textId="68B02325" w:rsidR="00EF6F2A" w:rsidRPr="00F24C10" w:rsidRDefault="00976158" w:rsidP="00F24C10">
      <w:pPr>
        <w:pStyle w:val="Listenabsatz"/>
        <w:numPr>
          <w:ilvl w:val="0"/>
          <w:numId w:val="9"/>
        </w:numPr>
      </w:pPr>
      <w:r>
        <w:t xml:space="preserve">Guide d’écriture inclusive </w:t>
      </w:r>
      <w:r>
        <w:rPr>
          <w:i/>
          <w:iCs/>
        </w:rPr>
        <w:t>[</w:t>
      </w:r>
      <w:r w:rsidR="00253B2E">
        <w:rPr>
          <w:i/>
          <w:iCs/>
        </w:rPr>
        <w:t>pour le moment existant seulement en allemand, la version française va suivre</w:t>
      </w:r>
      <w:r>
        <w:rPr>
          <w:i/>
          <w:iCs/>
        </w:rPr>
        <w:t>]</w:t>
      </w:r>
      <w:r w:rsidR="00AF7D84">
        <w:rPr>
          <w:i/>
          <w:iCs/>
        </w:rPr>
        <w:t> </w:t>
      </w:r>
      <w:r>
        <w:t>: Il contient de plus amples informations concernant le wording et le langage inclusif au sein des SwissSkills.</w:t>
      </w:r>
    </w:p>
    <w:p w14:paraId="387BE0EF" w14:textId="77777777" w:rsidR="004B6D7A" w:rsidRPr="00976F37" w:rsidRDefault="004B6D7A" w:rsidP="001415A8"/>
    <w:p w14:paraId="5DE673D6" w14:textId="61D16462" w:rsidR="002E388B" w:rsidRPr="00EB4FF1" w:rsidRDefault="00B12282" w:rsidP="002E388B">
      <w:pPr>
        <w:pStyle w:val="berschrift1"/>
      </w:pPr>
      <w:bookmarkStart w:id="1" w:name="_Toc189055102"/>
      <w:bookmarkStart w:id="2" w:name="_Hlk187067589"/>
      <w:r>
        <w:t>Branding</w:t>
      </w:r>
      <w:bookmarkEnd w:id="1"/>
    </w:p>
    <w:p w14:paraId="7DC7E1B2" w14:textId="6802C556" w:rsidR="00486305" w:rsidRDefault="00486305" w:rsidP="002E388B">
      <w:pPr>
        <w:pStyle w:val="berschrift2"/>
      </w:pPr>
      <w:bookmarkStart w:id="3" w:name="_Toc189055103"/>
      <w:bookmarkStart w:id="4" w:name="_Hlk187131718"/>
      <w:r>
        <w:t>Logo SwissSkills 2025</w:t>
      </w:r>
      <w:bookmarkEnd w:id="3"/>
    </w:p>
    <w:p w14:paraId="5FD50D28" w14:textId="0BFB5F9A" w:rsidR="00F20305" w:rsidRDefault="00D67378" w:rsidP="0093260D">
      <w:r>
        <w:t xml:space="preserve">Les différentes variantes du logo pour les SwissSkills 2025 ainsi que les directives d’application </w:t>
      </w:r>
      <w:r>
        <w:rPr>
          <w:i/>
          <w:iCs/>
        </w:rPr>
        <w:t>[</w:t>
      </w:r>
      <w:r w:rsidR="00D13BFF">
        <w:rPr>
          <w:i/>
          <w:iCs/>
        </w:rPr>
        <w:t>disponible dans un second temps</w:t>
      </w:r>
      <w:r>
        <w:rPr>
          <w:i/>
          <w:iCs/>
        </w:rPr>
        <w:t>]</w:t>
      </w:r>
      <w:r>
        <w:t xml:space="preserve"> sont disponibles dans la zone de téléchargement du site Internet : </w:t>
      </w:r>
      <w:hyperlink r:id="rId13" w:history="1">
        <w:r w:rsidR="00B65D32">
          <w:rPr>
            <w:rStyle w:val="Hyperlink"/>
            <w:noProof/>
          </w:rPr>
          <w:drawing>
            <wp:inline distT="0" distB="0" distL="0" distR="0" wp14:anchorId="5687B9DB" wp14:editId="696E64B5">
              <wp:extent cx="5328285" cy="7561580"/>
              <wp:effectExtent l="0" t="0" r="5715" b="1270"/>
              <wp:docPr id="10919223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285" cy="7561580"/>
                      </a:xfrm>
                      <a:prstGeom prst="rect">
                        <a:avLst/>
                      </a:prstGeom>
                      <a:noFill/>
                      <a:ln>
                        <a:noFill/>
                      </a:ln>
                    </pic:spPr>
                  </pic:pic>
                </a:graphicData>
              </a:graphic>
            </wp:inline>
          </w:drawing>
        </w:r>
        <w:r>
          <w:rPr>
            <w:rStyle w:val="Hyperlink"/>
          </w:rPr>
          <w:t>www.swiss-skills2025.ch/fr/downloads</w:t>
        </w:r>
      </w:hyperlink>
      <w:r>
        <w:t>.</w:t>
      </w:r>
    </w:p>
    <w:p w14:paraId="48D62AA2" w14:textId="77777777" w:rsidR="005E36BF" w:rsidRPr="00976F37" w:rsidRDefault="005E36BF" w:rsidP="00B73A04"/>
    <w:p w14:paraId="299A1FC4" w14:textId="3E7BCADA" w:rsidR="00A91702" w:rsidRPr="00976F37" w:rsidRDefault="00A91702" w:rsidP="00B73A04"/>
    <w:p w14:paraId="1D8FD1D9" w14:textId="113B67EC" w:rsidR="005E36BF" w:rsidRDefault="005E36BF" w:rsidP="005E36BF">
      <w:pPr>
        <w:pStyle w:val="berschrift2"/>
      </w:pPr>
      <w:bookmarkStart w:id="5" w:name="_Toc189055104"/>
      <w:r>
        <w:t>Palette de couleurs</w:t>
      </w:r>
      <w:bookmarkEnd w:id="5"/>
    </w:p>
    <w:p w14:paraId="783E9CA7" w14:textId="66D2C08C" w:rsidR="00FF1B4D" w:rsidRDefault="0068745E" w:rsidP="00B73A04">
      <w:r>
        <w:t>La palette de couleurs utilisée dans la communication visuelle de</w:t>
      </w:r>
      <w:r w:rsidR="00AF7D84">
        <w:t>s</w:t>
      </w:r>
      <w:r>
        <w:t xml:space="preserve"> SwissSkills 2025 comporte une couleur primaire, une couleur secondaire et une couleur d’accentuation.</w:t>
      </w:r>
    </w:p>
    <w:p w14:paraId="20823164" w14:textId="7B426DFE" w:rsidR="00FF1B4D" w:rsidRDefault="000A378A" w:rsidP="00B73A04">
      <w:r>
        <w:rPr>
          <w:noProof/>
          <w:lang w:eastAsia="fr-CH"/>
        </w:rPr>
        <w:lastRenderedPageBreak/>
        <w:drawing>
          <wp:inline distT="0" distB="0" distL="0" distR="0" wp14:anchorId="3E82B517" wp14:editId="394DFCCE">
            <wp:extent cx="5935980" cy="2045335"/>
            <wp:effectExtent l="0" t="0" r="7620" b="0"/>
            <wp:docPr id="168546041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0419" name="Grafik 1" descr="Ein Bild, das Text, Screenshot, Schrift, Zahl enthält.&#10;&#10;Automatisch generierte Beschreibung"/>
                    <pic:cNvPicPr/>
                  </pic:nvPicPr>
                  <pic:blipFill>
                    <a:blip r:embed="rId15"/>
                    <a:stretch>
                      <a:fillRect/>
                    </a:stretch>
                  </pic:blipFill>
                  <pic:spPr>
                    <a:xfrm>
                      <a:off x="0" y="0"/>
                      <a:ext cx="5935980" cy="2045335"/>
                    </a:xfrm>
                    <a:prstGeom prst="rect">
                      <a:avLst/>
                    </a:prstGeom>
                  </pic:spPr>
                </pic:pic>
              </a:graphicData>
            </a:graphic>
          </wp:inline>
        </w:drawing>
      </w:r>
    </w:p>
    <w:p w14:paraId="5AC15E92" w14:textId="77777777" w:rsidR="00060E35" w:rsidRDefault="00060E35" w:rsidP="00B73A04">
      <w:pPr>
        <w:rPr>
          <w:lang w:val="de-CH"/>
        </w:rPr>
      </w:pPr>
    </w:p>
    <w:p w14:paraId="2690D98F" w14:textId="77777777" w:rsidR="00A91702" w:rsidRPr="00B73A04" w:rsidRDefault="00A91702" w:rsidP="00B73A04">
      <w:pPr>
        <w:rPr>
          <w:lang w:val="de-CH"/>
        </w:rPr>
      </w:pPr>
    </w:p>
    <w:p w14:paraId="6CF6CED4" w14:textId="275277CA" w:rsidR="002E388B" w:rsidRDefault="00B64D9C" w:rsidP="002E388B">
      <w:pPr>
        <w:pStyle w:val="berschrift2"/>
      </w:pPr>
      <w:bookmarkStart w:id="6" w:name="_Toc189055105"/>
      <w:r>
        <w:t>Icônes</w:t>
      </w:r>
      <w:bookmarkEnd w:id="6"/>
    </w:p>
    <w:p w14:paraId="0AB853D0" w14:textId="1BEDEEE1" w:rsidR="00FF3D27" w:rsidRDefault="00FF3D27" w:rsidP="00C17D98">
      <w:r>
        <w:t>Utilise</w:t>
      </w:r>
      <w:r w:rsidR="00FE1CB5">
        <w:t>z</w:t>
      </w:r>
      <w:r>
        <w:t xml:space="preserve"> des </w:t>
      </w:r>
      <w:r>
        <w:rPr>
          <w:i/>
          <w:iCs/>
        </w:rPr>
        <w:t>icônes de remplissage</w:t>
      </w:r>
      <w:r>
        <w:t xml:space="preserve"> pour rendre les informations plus claires. </w:t>
      </w:r>
      <w:r w:rsidR="00FE1CB5">
        <w:t>Vous pouvez</w:t>
      </w:r>
      <w:r>
        <w:t xml:space="preserve"> télécharger les icônes sur </w:t>
      </w:r>
      <w:hyperlink r:id="rId16" w:history="1">
        <w:r>
          <w:rPr>
            <w:rStyle w:val="Hyperlink"/>
          </w:rPr>
          <w:t>www.flaticon.com</w:t>
        </w:r>
      </w:hyperlink>
      <w:r>
        <w:t xml:space="preserve">. Toutefois, </w:t>
      </w:r>
      <w:r w:rsidR="00FE1CB5">
        <w:t>vous devrez</w:t>
      </w:r>
      <w:r>
        <w:t xml:space="preserve"> les adapter à la palette de couleurs de notre </w:t>
      </w:r>
      <w:r w:rsidRPr="00976F37">
        <w:rPr>
          <w:i/>
        </w:rPr>
        <w:t>corporate branding</w:t>
      </w:r>
      <w:r>
        <w:t>.</w:t>
      </w:r>
    </w:p>
    <w:p w14:paraId="5F0B6805" w14:textId="77777777" w:rsidR="00297C82" w:rsidRPr="00976F37" w:rsidRDefault="00297C82" w:rsidP="00A03C8F"/>
    <w:p w14:paraId="40CCC83B" w14:textId="1BE142A8" w:rsidR="00297C82" w:rsidRDefault="1C017FBB" w:rsidP="00A03C8F">
      <w:pPr>
        <w:rPr>
          <w:b/>
          <w:bCs/>
        </w:rPr>
      </w:pPr>
      <w:r>
        <w:rPr>
          <w:b/>
          <w:bCs/>
        </w:rPr>
        <w:t>Exemple d’utilisation du flyer SwissSkills 2025 :</w:t>
      </w:r>
    </w:p>
    <w:p w14:paraId="7D85AF03" w14:textId="77777777" w:rsidR="003F4029" w:rsidRPr="00976F37" w:rsidRDefault="003F4029" w:rsidP="003F4029">
      <w:pPr>
        <w:ind w:left="0"/>
        <w:rPr>
          <w:b/>
          <w:bCs/>
        </w:rPr>
      </w:pPr>
    </w:p>
    <w:p w14:paraId="2714154D" w14:textId="2BFFF53C" w:rsidR="00297C82" w:rsidRDefault="005B176A" w:rsidP="00A03C8F">
      <w:r>
        <w:rPr>
          <w:b/>
          <w:bCs/>
          <w:noProof/>
          <w:lang w:eastAsia="fr-CH"/>
        </w:rPr>
        <w:drawing>
          <wp:anchor distT="0" distB="0" distL="114300" distR="114300" simplePos="0" relativeHeight="251658241" behindDoc="0" locked="0" layoutInCell="1" allowOverlap="1" wp14:anchorId="339BC409" wp14:editId="4FB558D6">
            <wp:simplePos x="0" y="0"/>
            <wp:positionH relativeFrom="margin">
              <wp:align>right</wp:align>
            </wp:positionH>
            <wp:positionV relativeFrom="paragraph">
              <wp:posOffset>239167</wp:posOffset>
            </wp:positionV>
            <wp:extent cx="3386455" cy="1440815"/>
            <wp:effectExtent l="0" t="0" r="4445" b="6985"/>
            <wp:wrapNone/>
            <wp:docPr id="19620893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9381" name="Grafik 3"/>
                    <pic:cNvPicPr>
                      <a:picLocks noChangeAspect="1" noChangeArrowheads="1"/>
                    </pic:cNvPicPr>
                  </pic:nvPicPr>
                  <pic:blipFill>
                    <a:blip r:embed="rId17" cstate="print">
                      <a:extLst>
                        <a:ext uri="{28A0092B-C50C-407E-A947-70E740481C1C}">
                          <a14:useLocalDpi xmlns:a14="http://schemas.microsoft.com/office/drawing/2010/main" val="0"/>
                        </a:ext>
                      </a:extLst>
                    </a:blip>
                    <a:srcRect l="1460" r="1460"/>
                    <a:stretch>
                      <a:fillRect/>
                    </a:stretch>
                  </pic:blipFill>
                  <pic:spPr bwMode="auto">
                    <a:xfrm>
                      <a:off x="0" y="0"/>
                      <a:ext cx="3386455" cy="144081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lang w:eastAsia="fr-CH"/>
        </w:rPr>
        <mc:AlternateContent>
          <mc:Choice Requires="wps">
            <w:drawing>
              <wp:anchor distT="0" distB="0" distL="114300" distR="114300" simplePos="0" relativeHeight="251658240" behindDoc="0" locked="0" layoutInCell="1" allowOverlap="1" wp14:anchorId="3F2B5317" wp14:editId="2F1241BC">
                <wp:simplePos x="0" y="0"/>
                <wp:positionH relativeFrom="column">
                  <wp:posOffset>1752448</wp:posOffset>
                </wp:positionH>
                <wp:positionV relativeFrom="paragraph">
                  <wp:posOffset>956208</wp:posOffset>
                </wp:positionV>
                <wp:extent cx="716889" cy="0"/>
                <wp:effectExtent l="0" t="76200" r="26670" b="114300"/>
                <wp:wrapNone/>
                <wp:docPr id="266995743" name="Gerade Verbindung mit Pfeil 2"/>
                <wp:cNvGraphicFramePr/>
                <a:graphic xmlns:a="http://schemas.openxmlformats.org/drawingml/2006/main">
                  <a:graphicData uri="http://schemas.microsoft.com/office/word/2010/wordprocessingShape">
                    <wps:wsp>
                      <wps:cNvCnPr/>
                      <wps:spPr>
                        <a:xfrm>
                          <a:off x="0" y="0"/>
                          <a:ext cx="716889" cy="0"/>
                        </a:xfrm>
                        <a:prstGeom prst="straightConnector1">
                          <a:avLst/>
                        </a:prstGeom>
                        <a:ln w="19050">
                          <a:solidFill>
                            <a:schemeClr val="accent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AAC39A2">
              <v:shapetype id="_x0000_t32" coordsize="21600,21600" o:oned="t" filled="f" o:spt="32" path="m,l21600,21600e" w14:anchorId="7A6B9344">
                <v:path fillok="f" arrowok="t" o:connecttype="none"/>
                <o:lock v:ext="edit" shapetype="t"/>
              </v:shapetype>
              <v:shape id="Gerade Verbindung mit Pfeil 2" style="position:absolute;margin-left:138pt;margin-top:75.3pt;width:56.45pt;height:0;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">
                <v:stroke joinstyle="miter" endarrow="open"/>
              </v:shape>
            </w:pict>
          </mc:Fallback>
        </mc:AlternateContent>
      </w:r>
      <w:r>
        <w:rPr>
          <w:b/>
          <w:bCs/>
          <w:noProof/>
          <w:lang w:eastAsia="fr-CH"/>
        </w:rPr>
        <w:drawing>
          <wp:inline distT="0" distB="0" distL="0" distR="0" wp14:anchorId="483C8E3F" wp14:editId="3385978D">
            <wp:extent cx="1491864" cy="2116603"/>
            <wp:effectExtent l="0" t="0" r="0" b="0"/>
            <wp:docPr id="237139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9457"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1864" cy="2116603"/>
                    </a:xfrm>
                    <a:prstGeom prst="rect">
                      <a:avLst/>
                    </a:prstGeom>
                    <a:noFill/>
                    <a:ln>
                      <a:noFill/>
                    </a:ln>
                  </pic:spPr>
                </pic:pic>
              </a:graphicData>
            </a:graphic>
          </wp:inline>
        </w:drawing>
      </w:r>
    </w:p>
    <w:p w14:paraId="2EFBDB96" w14:textId="77777777" w:rsidR="00A91702" w:rsidRDefault="00A91702" w:rsidP="00A03C8F">
      <w:pPr>
        <w:rPr>
          <w:lang w:val="de-CH"/>
        </w:rPr>
      </w:pPr>
    </w:p>
    <w:p w14:paraId="641A76CC" w14:textId="77777777" w:rsidR="00297C82" w:rsidRPr="00A03C8F" w:rsidRDefault="00297C82" w:rsidP="00A03C8F">
      <w:pPr>
        <w:rPr>
          <w:lang w:val="de-CH"/>
        </w:rPr>
      </w:pPr>
    </w:p>
    <w:p w14:paraId="7F72DCB1" w14:textId="2411C8ED" w:rsidR="00B64D9C" w:rsidRPr="00EB4FF1" w:rsidRDefault="00B64D9C" w:rsidP="00B64D9C">
      <w:pPr>
        <w:pStyle w:val="berschrift2"/>
      </w:pPr>
      <w:bookmarkStart w:id="7" w:name="_Toc189055106"/>
      <w:bookmarkEnd w:id="2"/>
      <w:bookmarkEnd w:id="4"/>
      <w:r>
        <w:t>Univers visuel</w:t>
      </w:r>
      <w:bookmarkEnd w:id="7"/>
    </w:p>
    <w:p w14:paraId="3596D559" w14:textId="4391E970" w:rsidR="0090187B" w:rsidRDefault="0090187B" w:rsidP="0090187B">
      <w:r>
        <w:t xml:space="preserve">L’univers visuel </w:t>
      </w:r>
      <w:r w:rsidR="00AF7D84">
        <w:t>des</w:t>
      </w:r>
      <w:r>
        <w:t xml:space="preserve"> SwissSkills est vivant, authentique et porteur d’émotions. Dans la </w:t>
      </w:r>
      <w:hyperlink r:id="rId19" w:history="1">
        <w:r>
          <w:rPr>
            <w:rStyle w:val="Hyperlink"/>
          </w:rPr>
          <w:t>galerie SwissSkills</w:t>
        </w:r>
      </w:hyperlink>
      <w:r>
        <w:t xml:space="preserve">, </w:t>
      </w:r>
      <w:r w:rsidR="00FE1CB5">
        <w:t>vous trouverez</w:t>
      </w:r>
      <w:r>
        <w:t xml:space="preserve"> une multitude de photos illustrant nos manifestations. </w:t>
      </w:r>
    </w:p>
    <w:p w14:paraId="0CB9308D" w14:textId="77777777" w:rsidR="0090187B" w:rsidRPr="00976F37" w:rsidRDefault="0090187B" w:rsidP="0090187B"/>
    <w:p w14:paraId="7683942A" w14:textId="77777777" w:rsidR="0090187B" w:rsidRPr="0090187B" w:rsidRDefault="0090187B" w:rsidP="0090187B">
      <w:r>
        <w:rPr>
          <w:b/>
          <w:bCs/>
        </w:rPr>
        <w:t>Attention :</w:t>
      </w:r>
    </w:p>
    <w:p w14:paraId="6C239032" w14:textId="0EE22C3A" w:rsidR="0090187B" w:rsidRPr="0090187B" w:rsidRDefault="00FA1E47" w:rsidP="0090187B">
      <w:pPr>
        <w:pStyle w:val="Listenabsatz"/>
        <w:numPr>
          <w:ilvl w:val="0"/>
          <w:numId w:val="8"/>
        </w:numPr>
      </w:pPr>
      <w:r>
        <w:t xml:space="preserve">Si </w:t>
      </w:r>
      <w:r w:rsidR="00FE1CB5">
        <w:t>vous utilisez</w:t>
      </w:r>
      <w:r>
        <w:t xml:space="preserve"> ces images, il </w:t>
      </w:r>
      <w:r w:rsidR="00FE1CB5">
        <w:t xml:space="preserve">vous </w:t>
      </w:r>
      <w:r>
        <w:t>faudra mentionner la source suivante : SwissSkills / nom et prénom du / de la photographe</w:t>
      </w:r>
      <w:r>
        <w:rPr>
          <w:i/>
          <w:iCs/>
        </w:rPr>
        <w:t xml:space="preserve"> </w:t>
      </w:r>
    </w:p>
    <w:p w14:paraId="2B5FB950" w14:textId="266E8C1E" w:rsidR="0090187B" w:rsidRPr="0090187B" w:rsidRDefault="0090187B" w:rsidP="0090187B">
      <w:pPr>
        <w:pStyle w:val="Listenabsatz"/>
        <w:numPr>
          <w:ilvl w:val="0"/>
          <w:numId w:val="8"/>
        </w:numPr>
      </w:pPr>
      <w:r>
        <w:t>Afin de préserver l’authenticité et la qualité des images, la modification des images (</w:t>
      </w:r>
      <w:r w:rsidR="00E937A3">
        <w:t xml:space="preserve">déformation, </w:t>
      </w:r>
      <w:r>
        <w:t>filtre ou modification des couleurs, etc.) nécessite l’autorisation préalable de SwissSkills.</w:t>
      </w:r>
    </w:p>
    <w:p w14:paraId="1BC835BD" w14:textId="2ED82882" w:rsidR="000144D8" w:rsidRDefault="00D56287" w:rsidP="000144D8">
      <w:r>
        <w:t xml:space="preserve"> </w:t>
      </w:r>
    </w:p>
    <w:p w14:paraId="3AB71CD3" w14:textId="473FE4AD" w:rsidR="002E388B" w:rsidRPr="00297C82" w:rsidRDefault="00A67B25" w:rsidP="000144D8">
      <w:pPr>
        <w:rPr>
          <w:b/>
          <w:bCs/>
        </w:rPr>
      </w:pPr>
      <w:r>
        <w:rPr>
          <w:b/>
          <w:bCs/>
        </w:rPr>
        <w:t>Univers visuel – exemples :</w:t>
      </w:r>
    </w:p>
    <w:p w14:paraId="1C83FF46" w14:textId="31576526" w:rsidR="000144D8" w:rsidRPr="00E8512D" w:rsidRDefault="00F81EA9" w:rsidP="00E8512D">
      <w:pPr>
        <w:pStyle w:val="Listenabsatz"/>
        <w:numPr>
          <w:ilvl w:val="0"/>
          <w:numId w:val="6"/>
        </w:numPr>
      </w:pPr>
      <w:r>
        <w:t>Jeunes talents professionnels aux championnats des métiers</w:t>
      </w:r>
    </w:p>
    <w:p w14:paraId="266F6149" w14:textId="36A598D0" w:rsidR="00321A93" w:rsidRDefault="00DD0FA4" w:rsidP="00E8512D">
      <w:pPr>
        <w:pStyle w:val="Listenabsatz"/>
        <w:numPr>
          <w:ilvl w:val="0"/>
          <w:numId w:val="6"/>
        </w:numPr>
      </w:pPr>
      <w:r>
        <w:t>Jeunes</w:t>
      </w:r>
      <w:r w:rsidR="00E8512D">
        <w:t xml:space="preserve"> testant différents métiers</w:t>
      </w:r>
    </w:p>
    <w:p w14:paraId="775EC9EF" w14:textId="147065F4" w:rsidR="00527A33" w:rsidRPr="00E8512D" w:rsidRDefault="00E82FB1" w:rsidP="00E8512D">
      <w:pPr>
        <w:pStyle w:val="Listenabsatz"/>
        <w:numPr>
          <w:ilvl w:val="0"/>
          <w:numId w:val="6"/>
        </w:numPr>
      </w:pPr>
      <w:r>
        <w:t>Public intéressé / passionné</w:t>
      </w:r>
      <w:r w:rsidR="00DD0FA4">
        <w:t>s</w:t>
      </w:r>
    </w:p>
    <w:p w14:paraId="0A3971C7" w14:textId="14EC9FFF" w:rsidR="00F81EA9" w:rsidRPr="00E8512D" w:rsidRDefault="66D68C12" w:rsidP="00E8512D">
      <w:pPr>
        <w:pStyle w:val="Listenabsatz"/>
        <w:numPr>
          <w:ilvl w:val="0"/>
          <w:numId w:val="6"/>
        </w:numPr>
      </w:pPr>
      <w:r>
        <w:t>Emotions pendant et après les championnats des métiers</w:t>
      </w:r>
    </w:p>
    <w:p w14:paraId="2629BBAF" w14:textId="6E46E47B" w:rsidR="00321A93" w:rsidRDefault="00321A93" w:rsidP="00E8512D">
      <w:pPr>
        <w:pStyle w:val="Listenabsatz"/>
        <w:numPr>
          <w:ilvl w:val="0"/>
          <w:numId w:val="6"/>
        </w:numPr>
      </w:pPr>
      <w:r>
        <w:t>Emotions pendant la cérémonie de remise des prix</w:t>
      </w:r>
    </w:p>
    <w:p w14:paraId="56D43A43" w14:textId="77777777" w:rsidR="00945559" w:rsidRPr="00976F37" w:rsidRDefault="00945559" w:rsidP="00945559"/>
    <w:p w14:paraId="26421731" w14:textId="5C72CC1A" w:rsidR="00945559" w:rsidRDefault="00945559" w:rsidP="006670F7">
      <w:pPr>
        <w:pStyle w:val="berschrift2"/>
      </w:pPr>
      <w:bookmarkStart w:id="8" w:name="_Toc189055107"/>
      <w:r>
        <w:lastRenderedPageBreak/>
        <w:t>Directives concernant le branding</w:t>
      </w:r>
      <w:bookmarkEnd w:id="8"/>
    </w:p>
    <w:p w14:paraId="778A4E16" w14:textId="764DC888" w:rsidR="00945559" w:rsidRDefault="00945559" w:rsidP="00945559">
      <w:r>
        <w:t xml:space="preserve">Les directives exhaustives concernant le branding sont disponibles dans la zone de téléchargement de notre site web : </w:t>
      </w:r>
      <w:hyperlink r:id="rId20" w:history="1">
        <w:r w:rsidR="00395190" w:rsidRPr="006D6E7F">
          <w:rPr>
            <w:rStyle w:val="Hyperlink"/>
          </w:rPr>
          <w:t>www.swiss-skills2025.ch/fr/downloads</w:t>
        </w:r>
      </w:hyperlink>
    </w:p>
    <w:p w14:paraId="5F2B8F08" w14:textId="77777777" w:rsidR="00897F9C" w:rsidRPr="00976F37" w:rsidRDefault="00897F9C" w:rsidP="00945559"/>
    <w:p w14:paraId="78D1DC00" w14:textId="7FEB9D02" w:rsidR="00B12282" w:rsidRPr="00EB4FF1" w:rsidRDefault="00F31394" w:rsidP="00B12282">
      <w:pPr>
        <w:pStyle w:val="berschrift1"/>
      </w:pPr>
      <w:bookmarkStart w:id="9" w:name="_Toc189055108"/>
      <w:r>
        <w:t>Quelques faits et chiffres concernant les SwissSkills 2025</w:t>
      </w:r>
      <w:bookmarkEnd w:id="9"/>
    </w:p>
    <w:p w14:paraId="56C9994A" w14:textId="19A0AC21" w:rsidR="00781F15" w:rsidRDefault="00AC2148" w:rsidP="00585194">
      <w:r>
        <w:rPr>
          <w:b/>
          <w:bCs/>
        </w:rPr>
        <w:t>ATTENTION</w:t>
      </w:r>
      <w:r>
        <w:t xml:space="preserve"> : Contrairement au </w:t>
      </w:r>
      <w:r>
        <w:rPr>
          <w:i/>
          <w:iCs/>
        </w:rPr>
        <w:t>Wording général</w:t>
      </w:r>
      <w:r>
        <w:t xml:space="preserve"> (voir chapitre 1) qui en était dépourvu, les chiffres détaillés sont présentés ici. Ils sont susceptibles d’être modifiés au cours de la phase de préparation.</w:t>
      </w:r>
    </w:p>
    <w:p w14:paraId="080B61DC" w14:textId="22A95FB6" w:rsidR="00585194" w:rsidRPr="00EB4FF1" w:rsidRDefault="0000653F" w:rsidP="00585194">
      <w:r>
        <w:t xml:space="preserve"> </w:t>
      </w:r>
    </w:p>
    <w:p w14:paraId="6D551BB6" w14:textId="3EC5BFFA" w:rsidR="00322B3C" w:rsidRPr="00EB4FF1" w:rsidRDefault="00322B3C" w:rsidP="00F93FC1">
      <w:pPr>
        <w:pStyle w:val="Listenabsatz"/>
        <w:numPr>
          <w:ilvl w:val="0"/>
          <w:numId w:val="4"/>
        </w:numPr>
      </w:pPr>
      <w:r>
        <w:rPr>
          <w:color w:val="E17D00"/>
        </w:rPr>
        <w:t>51 associations professionnelles</w:t>
      </w:r>
      <w:r>
        <w:t xml:space="preserve"> organisent au total </w:t>
      </w:r>
      <w:r>
        <w:rPr>
          <w:color w:val="E17D00"/>
        </w:rPr>
        <w:t>94 championnats suisses des métiers</w:t>
      </w:r>
      <w:r>
        <w:t>.</w:t>
      </w:r>
    </w:p>
    <w:p w14:paraId="27328B4A" w14:textId="68429179" w:rsidR="00322B3C" w:rsidRPr="00EB4FF1" w:rsidRDefault="00322B3C" w:rsidP="00F93FC1">
      <w:pPr>
        <w:pStyle w:val="Listenabsatz"/>
        <w:numPr>
          <w:ilvl w:val="0"/>
          <w:numId w:val="4"/>
        </w:numPr>
      </w:pPr>
      <w:r>
        <w:rPr>
          <w:color w:val="E17D00"/>
        </w:rPr>
        <w:t>67 apprentissages</w:t>
      </w:r>
      <w:r>
        <w:t xml:space="preserve"> sont présentés sous forme de </w:t>
      </w:r>
      <w:r>
        <w:rPr>
          <w:color w:val="E17D00"/>
        </w:rPr>
        <w:t>démonstrations de métier</w:t>
      </w:r>
      <w:r w:rsidR="00B737A5">
        <w:rPr>
          <w:color w:val="E17D00"/>
        </w:rPr>
        <w:t>s</w:t>
      </w:r>
      <w:r>
        <w:t xml:space="preserve">. Au total, il sera possible de découvrir en grandeur nature </w:t>
      </w:r>
      <w:r>
        <w:rPr>
          <w:color w:val="E17D00"/>
        </w:rPr>
        <w:t>plus de 150 apprentissages</w:t>
      </w:r>
      <w:r>
        <w:t xml:space="preserve"> différents lors des SwissSkills 202</w:t>
      </w:r>
      <w:r w:rsidR="00B737A5">
        <w:t>5</w:t>
      </w:r>
      <w:r>
        <w:t>.</w:t>
      </w:r>
    </w:p>
    <w:p w14:paraId="7930030C" w14:textId="6C5870DB" w:rsidR="00ED2347" w:rsidRPr="00EB4FF1" w:rsidRDefault="008178DB" w:rsidP="008178DB">
      <w:pPr>
        <w:pStyle w:val="Listenabsatz"/>
        <w:numPr>
          <w:ilvl w:val="0"/>
          <w:numId w:val="4"/>
        </w:numPr>
      </w:pPr>
      <w:r>
        <w:rPr>
          <w:color w:val="E17D00"/>
        </w:rPr>
        <w:t>74 associations professionnelles</w:t>
      </w:r>
      <w:r>
        <w:t xml:space="preserve"> prennent part aux SwissSkills 2025 (championnats des métiers et démonstrations).</w:t>
      </w:r>
    </w:p>
    <w:p w14:paraId="4E3E93B3" w14:textId="1F1B643C" w:rsidR="00E56A89" w:rsidRPr="00EB4FF1" w:rsidRDefault="004F24C6" w:rsidP="00A03095">
      <w:pPr>
        <w:pStyle w:val="Listenabsatz"/>
        <w:numPr>
          <w:ilvl w:val="0"/>
          <w:numId w:val="4"/>
        </w:numPr>
      </w:pPr>
      <w:r>
        <w:rPr>
          <w:color w:val="E17D00"/>
        </w:rPr>
        <w:t>Plus de 1 100 jeunes talents professionnels</w:t>
      </w:r>
      <w:r>
        <w:t xml:space="preserve"> participeront aux SwissSkills 2025.</w:t>
      </w:r>
    </w:p>
    <w:p w14:paraId="22B35BEE" w14:textId="4B0CF07A" w:rsidR="000D5D27" w:rsidRPr="00EB4FF1" w:rsidRDefault="000D5D27" w:rsidP="00E56A89">
      <w:pPr>
        <w:pStyle w:val="Listenabsatz"/>
        <w:numPr>
          <w:ilvl w:val="0"/>
          <w:numId w:val="4"/>
        </w:numPr>
      </w:pPr>
      <w:r>
        <w:t xml:space="preserve">Au cours des </w:t>
      </w:r>
      <w:r>
        <w:rPr>
          <w:color w:val="E17D00"/>
        </w:rPr>
        <w:t>cinq jours de la manifestation</w:t>
      </w:r>
      <w:r>
        <w:t xml:space="preserve">, nous attendons </w:t>
      </w:r>
      <w:r>
        <w:rPr>
          <w:color w:val="E17D00"/>
        </w:rPr>
        <w:t>près de 120 000 visiteurs</w:t>
      </w:r>
      <w:r>
        <w:t xml:space="preserve">, dont </w:t>
      </w:r>
      <w:r>
        <w:rPr>
          <w:color w:val="E17D00"/>
        </w:rPr>
        <w:t>plus de 2 000 classes</w:t>
      </w:r>
      <w:r>
        <w:t xml:space="preserve"> avec </w:t>
      </w:r>
      <w:r>
        <w:rPr>
          <w:color w:val="E17D00"/>
        </w:rPr>
        <w:t>plus de 60 000 élèves</w:t>
      </w:r>
      <w:r>
        <w:t xml:space="preserve"> de </w:t>
      </w:r>
      <w:r>
        <w:rPr>
          <w:color w:val="E17D00"/>
        </w:rPr>
        <w:t>toutes les régions linguistiques</w:t>
      </w:r>
      <w:r>
        <w:t xml:space="preserve">. Durant le </w:t>
      </w:r>
      <w:r>
        <w:rPr>
          <w:color w:val="E17D00"/>
        </w:rPr>
        <w:t>week-end</w:t>
      </w:r>
      <w:r>
        <w:t xml:space="preserve">, </w:t>
      </w:r>
      <w:r>
        <w:rPr>
          <w:color w:val="E17D00"/>
        </w:rPr>
        <w:t xml:space="preserve">10 000 autres </w:t>
      </w:r>
      <w:r w:rsidR="00CA41EC">
        <w:rPr>
          <w:color w:val="E17D00"/>
        </w:rPr>
        <w:t>jeunes</w:t>
      </w:r>
      <w:r>
        <w:t xml:space="preserve"> s’y rendront accompagnés de leurs parents.</w:t>
      </w:r>
    </w:p>
    <w:p w14:paraId="4722C380" w14:textId="3503E95E" w:rsidR="004F6BFC" w:rsidRPr="00EB4FF1" w:rsidRDefault="00C46A54" w:rsidP="00C46A54">
      <w:pPr>
        <w:pStyle w:val="Listenabsatz"/>
        <w:numPr>
          <w:ilvl w:val="0"/>
          <w:numId w:val="4"/>
        </w:numPr>
      </w:pPr>
      <w:r>
        <w:rPr>
          <w:color w:val="E17D00"/>
        </w:rPr>
        <w:t>Près de 800 expert</w:t>
      </w:r>
      <w:r w:rsidR="007008A9" w:rsidRPr="007008A9">
        <w:rPr>
          <w:color w:val="E17D00"/>
        </w:rPr>
        <w:t>·</w:t>
      </w:r>
      <w:r w:rsidR="007008A9">
        <w:rPr>
          <w:color w:val="E17D00"/>
        </w:rPr>
        <w:t>e</w:t>
      </w:r>
      <w:r>
        <w:rPr>
          <w:color w:val="E17D00"/>
        </w:rPr>
        <w:t>s</w:t>
      </w:r>
      <w:r>
        <w:t xml:space="preserve"> encadreront et évalueront les participant</w:t>
      </w:r>
      <w:r w:rsidR="007008A9" w:rsidRPr="007008A9">
        <w:t>·</w:t>
      </w:r>
      <w:r w:rsidR="007008A9">
        <w:t>e</w:t>
      </w:r>
      <w:r>
        <w:t>s.</w:t>
      </w:r>
    </w:p>
    <w:p w14:paraId="31A1D48D" w14:textId="66EEB11F" w:rsidR="00811544" w:rsidRPr="00EB4FF1" w:rsidRDefault="45EF8AFF" w:rsidP="00F93FC1">
      <w:pPr>
        <w:pStyle w:val="Listenabsatz"/>
        <w:numPr>
          <w:ilvl w:val="0"/>
          <w:numId w:val="4"/>
        </w:numPr>
      </w:pPr>
      <w:r>
        <w:rPr>
          <w:color w:val="E17D00"/>
        </w:rPr>
        <w:t>150 bénévoles</w:t>
      </w:r>
      <w:r>
        <w:t xml:space="preserve"> sont engagés pendant les SwissSkills 2025 en tant qu’auxiliaires assidus.</w:t>
      </w:r>
    </w:p>
    <w:p w14:paraId="7EBE1A47" w14:textId="11904FD1" w:rsidR="00900687" w:rsidRPr="00EB4FF1" w:rsidRDefault="0000258D" w:rsidP="000F2935">
      <w:pPr>
        <w:pStyle w:val="Listenabsatz"/>
        <w:numPr>
          <w:ilvl w:val="0"/>
          <w:numId w:val="4"/>
        </w:numPr>
      </w:pPr>
      <w:r>
        <w:t>Sur une surface équival</w:t>
      </w:r>
      <w:r w:rsidR="00B737A5">
        <w:t>a</w:t>
      </w:r>
      <w:r>
        <w:t xml:space="preserve">nt </w:t>
      </w:r>
      <w:r>
        <w:rPr>
          <w:color w:val="E17D00"/>
        </w:rPr>
        <w:t>à 15 terrains de football</w:t>
      </w:r>
      <w:r w:rsidR="00976F37">
        <w:t xml:space="preserve"> (env. 110 000 m²),</w:t>
      </w:r>
      <w:r>
        <w:t xml:space="preserve"> le </w:t>
      </w:r>
      <w:r>
        <w:rPr>
          <w:color w:val="E17D00"/>
        </w:rPr>
        <w:t>site de BERNEXPO</w:t>
      </w:r>
      <w:r>
        <w:t xml:space="preserve"> se transforme en un monde immense à explorer, où il est possible de découvrir et d’essayer plusieurs métiers.</w:t>
      </w:r>
    </w:p>
    <w:p w14:paraId="5FF66FBE" w14:textId="77777777" w:rsidR="009A75F8" w:rsidRPr="00976F37" w:rsidRDefault="009A75F8" w:rsidP="009A75F8"/>
    <w:p w14:paraId="3C182A3B" w14:textId="4024A464" w:rsidR="009A7FE7" w:rsidRPr="00EB4FF1" w:rsidRDefault="00976F37" w:rsidP="009A7FE7">
      <w:pPr>
        <w:pStyle w:val="berschrift1"/>
      </w:pPr>
      <w:bookmarkStart w:id="10" w:name="_Toc189055109"/>
      <w:r>
        <w:t>M</w:t>
      </w:r>
      <w:r w:rsidR="0026005A">
        <w:t>odules de texte</w:t>
      </w:r>
      <w:bookmarkEnd w:id="10"/>
    </w:p>
    <w:p w14:paraId="518E2983" w14:textId="42A1EB98" w:rsidR="0082249F" w:rsidRPr="00EB4FF1" w:rsidRDefault="0026005A" w:rsidP="00564C29">
      <w:pPr>
        <w:pStyle w:val="berschrift2"/>
      </w:pPr>
      <w:bookmarkStart w:id="11" w:name="_Toc189055110"/>
      <w:r>
        <w:t>Teaser général </w:t>
      </w:r>
      <w:r w:rsidR="00976F37">
        <w:t>– </w:t>
      </w:r>
      <w:r>
        <w:t>tutoiement</w:t>
      </w:r>
      <w:bookmarkEnd w:id="11"/>
    </w:p>
    <w:p w14:paraId="6DB80CD7" w14:textId="07E1973E" w:rsidR="00B76AF7" w:rsidRPr="00EB4FF1" w:rsidRDefault="0082249F" w:rsidP="005B61F0">
      <w:pPr>
        <w:rPr>
          <w:b/>
          <w:bCs/>
        </w:rPr>
      </w:pPr>
      <w:r>
        <w:rPr>
          <w:b/>
          <w:bCs/>
        </w:rPr>
        <w:t>SwissSkills</w:t>
      </w:r>
      <w:r w:rsidR="00B737A5">
        <w:rPr>
          <w:b/>
          <w:bCs/>
        </w:rPr>
        <w:t> </w:t>
      </w:r>
      <w:r>
        <w:rPr>
          <w:b/>
          <w:bCs/>
        </w:rPr>
        <w:t>2025 : découvre plus de 150</w:t>
      </w:r>
      <w:r w:rsidR="00B737A5">
        <w:rPr>
          <w:b/>
          <w:bCs/>
        </w:rPr>
        <w:t> </w:t>
      </w:r>
      <w:r>
        <w:rPr>
          <w:b/>
          <w:bCs/>
        </w:rPr>
        <w:t>métiers en direct !</w:t>
      </w:r>
    </w:p>
    <w:p w14:paraId="4822EC5E" w14:textId="20582964" w:rsidR="001F1EF0" w:rsidRDefault="00B76AF7" w:rsidP="002A24ED">
      <w:r>
        <w:t>Du 17</w:t>
      </w:r>
      <w:r w:rsidR="00B737A5">
        <w:t> </w:t>
      </w:r>
      <w:r>
        <w:t>au 21</w:t>
      </w:r>
      <w:r w:rsidR="00B737A5">
        <w:t> </w:t>
      </w:r>
      <w:r>
        <w:t xml:space="preserve">septembre 2025, le site de BERNEXPO deviendra la plus grande vitrine </w:t>
      </w:r>
      <w:bookmarkStart w:id="12" w:name="_Hlk187164567"/>
      <w:r>
        <w:t>de la formation professionnelle suisse</w:t>
      </w:r>
      <w:bookmarkEnd w:id="12"/>
      <w:r>
        <w:t> ! Plus de 1 100</w:t>
      </w:r>
      <w:r w:rsidR="00B737A5">
        <w:t> </w:t>
      </w:r>
      <w:r>
        <w:t xml:space="preserve">des meilleurs jeunes talents s’affronteront lors des championnats suisses </w:t>
      </w:r>
      <w:r w:rsidR="00C66827">
        <w:t>des métiers</w:t>
      </w:r>
      <w:r>
        <w:t>, les SwissSkills</w:t>
      </w:r>
      <w:r w:rsidR="00B737A5">
        <w:t> </w:t>
      </w:r>
      <w:r>
        <w:t>2025, dans plus de 90</w:t>
      </w:r>
      <w:r w:rsidR="00B737A5">
        <w:t> </w:t>
      </w:r>
      <w:r>
        <w:t>métiers pour le titre de champion suisse. Mais ça ne s’arrête pas là : Sur une surface de 110 000 m², l’équivalent de 15</w:t>
      </w:r>
      <w:r w:rsidR="00B737A5">
        <w:t> </w:t>
      </w:r>
      <w:r>
        <w:t>terrains de football, tu pourras explorer un monde nouveau et vivre des expériences impressionnantes. Tu peux y découvrir et essayer plus de 150</w:t>
      </w:r>
      <w:r w:rsidR="00B737A5">
        <w:t> </w:t>
      </w:r>
      <w:r>
        <w:t>métiers</w:t>
      </w:r>
      <w:r w:rsidR="00C66827">
        <w:t>, q</w:t>
      </w:r>
      <w:r>
        <w:t>u’il s’agisse d’observer un maçon, une boulangère, un informaticien ou un</w:t>
      </w:r>
      <w:r w:rsidR="00B737A5">
        <w:t>e</w:t>
      </w:r>
      <w:r>
        <w:t xml:space="preserve"> polymécanicienne, il y en a pour tous les goûts. Note sans tarder cette manifestation dans ton agenda ! Tu trouveras de plus amples informations à l’adresse </w:t>
      </w:r>
      <w:hyperlink r:id="rId21" w:history="1">
        <w:r w:rsidR="005524B0" w:rsidRPr="006C4886">
          <w:rPr>
            <w:rStyle w:val="Hyperlink"/>
          </w:rPr>
          <w:t>www.swiss-skills2025.ch</w:t>
        </w:r>
      </w:hyperlink>
      <w:r w:rsidR="00B737A5">
        <w:t>.</w:t>
      </w:r>
    </w:p>
    <w:p w14:paraId="70908D23" w14:textId="77777777" w:rsidR="00C90246" w:rsidRPr="00976F37" w:rsidRDefault="00C90246" w:rsidP="002A24ED"/>
    <w:p w14:paraId="3D2EC37C" w14:textId="77777777" w:rsidR="003C66A1" w:rsidRPr="00976F37" w:rsidRDefault="003C66A1" w:rsidP="00C90246">
      <w:pPr>
        <w:ind w:left="0"/>
      </w:pPr>
    </w:p>
    <w:p w14:paraId="36688015" w14:textId="6444E4C8" w:rsidR="00C90246" w:rsidRPr="00EB4FF1" w:rsidRDefault="005E2873" w:rsidP="00C90246">
      <w:pPr>
        <w:pStyle w:val="berschrift2"/>
      </w:pPr>
      <w:bookmarkStart w:id="13" w:name="_Toc189055111"/>
      <w:r>
        <w:t>Teaser court – adresse impersonnelle</w:t>
      </w:r>
      <w:bookmarkEnd w:id="13"/>
      <w:r>
        <w:t xml:space="preserve"> </w:t>
      </w:r>
    </w:p>
    <w:p w14:paraId="657FA67C" w14:textId="0574E9AD" w:rsidR="002A24ED" w:rsidRPr="00C90246" w:rsidRDefault="002A24ED" w:rsidP="00C90246">
      <w:pPr>
        <w:ind w:left="0" w:firstLine="284"/>
        <w:rPr>
          <w:b/>
          <w:bCs/>
        </w:rPr>
      </w:pPr>
      <w:r>
        <w:rPr>
          <w:b/>
          <w:bCs/>
        </w:rPr>
        <w:t>SwissSkills</w:t>
      </w:r>
      <w:r w:rsidR="00B737A5">
        <w:rPr>
          <w:b/>
          <w:bCs/>
        </w:rPr>
        <w:t> </w:t>
      </w:r>
      <w:r>
        <w:rPr>
          <w:b/>
          <w:bCs/>
        </w:rPr>
        <w:t>2025 – Découvrir en direct la variété des métiers !</w:t>
      </w:r>
    </w:p>
    <w:p w14:paraId="2FBE4D7F" w14:textId="705ABB66" w:rsidR="002E3868" w:rsidRDefault="44535D26" w:rsidP="00C90246">
      <w:r>
        <w:t>Les SwissSkills</w:t>
      </w:r>
      <w:r w:rsidR="00B737A5">
        <w:t> </w:t>
      </w:r>
      <w:r>
        <w:t>2025 se dérouleront du 17</w:t>
      </w:r>
      <w:r w:rsidR="00B737A5">
        <w:t> </w:t>
      </w:r>
      <w:r>
        <w:t>au 21</w:t>
      </w:r>
      <w:r w:rsidR="00B737A5">
        <w:t> </w:t>
      </w:r>
      <w:r>
        <w:t>septembre, à Berne ! Les championnats des métiers sont un moment fort pour toute la famille ! Découvrir en direct plus de 150</w:t>
      </w:r>
      <w:r w:rsidR="00B737A5">
        <w:t> </w:t>
      </w:r>
      <w:r>
        <w:t xml:space="preserve">métiers, admirer les compétitions et mettre soi-même la main à la pâte : c’est ainsi que l’orientation professionnelle devient une aventure. </w:t>
      </w:r>
      <w:r w:rsidR="00B737A5">
        <w:t>Une</w:t>
      </w:r>
      <w:r>
        <w:t xml:space="preserve"> date </w:t>
      </w:r>
      <w:r w:rsidR="00B737A5">
        <w:t xml:space="preserve">à réserver </w:t>
      </w:r>
      <w:r>
        <w:t>sans tarder pour s’immerger dans le monde fascinant des SwissSkills</w:t>
      </w:r>
      <w:r w:rsidR="00B737A5">
        <w:t> </w:t>
      </w:r>
      <w:r>
        <w:t xml:space="preserve">2025 ! Toutes les infos à l’adresse : </w:t>
      </w:r>
      <w:hyperlink r:id="rId22" w:history="1">
        <w:r w:rsidR="006571A5" w:rsidRPr="006C4886">
          <w:rPr>
            <w:rStyle w:val="Hyperlink"/>
          </w:rPr>
          <w:t>www.swiss-skills2025.ch</w:t>
        </w:r>
      </w:hyperlink>
      <w:r w:rsidR="00B737A5">
        <w:t>.</w:t>
      </w:r>
    </w:p>
    <w:p w14:paraId="61FD7885" w14:textId="77777777" w:rsidR="00C90246" w:rsidRPr="00976F37" w:rsidRDefault="00C90246" w:rsidP="00C90246"/>
    <w:p w14:paraId="6CA06E72" w14:textId="77777777" w:rsidR="00C90246" w:rsidRPr="00976F37" w:rsidRDefault="00C90246" w:rsidP="00C90246"/>
    <w:p w14:paraId="70E697DF" w14:textId="77777777" w:rsidR="00641CD6" w:rsidRDefault="00641CD6" w:rsidP="00641CD6">
      <w:pPr>
        <w:pStyle w:val="berschrift2"/>
        <w:numPr>
          <w:ilvl w:val="0"/>
          <w:numId w:val="0"/>
        </w:numPr>
      </w:pPr>
      <w:bookmarkStart w:id="14" w:name="_Toc189055112"/>
    </w:p>
    <w:p w14:paraId="6708A401" w14:textId="77777777" w:rsidR="00641CD6" w:rsidRPr="00641CD6" w:rsidRDefault="00641CD6" w:rsidP="00641CD6"/>
    <w:p w14:paraId="0805816A" w14:textId="63B6A50C" w:rsidR="009A7FE7" w:rsidRPr="00EB4FF1" w:rsidRDefault="002E36D7" w:rsidP="00564C29">
      <w:pPr>
        <w:pStyle w:val="berschrift2"/>
      </w:pPr>
      <w:r>
        <w:lastRenderedPageBreak/>
        <w:t>Communiqués de presse</w:t>
      </w:r>
      <w:bookmarkEnd w:id="14"/>
    </w:p>
    <w:p w14:paraId="25B2C137" w14:textId="3AF78357" w:rsidR="00E21C0F" w:rsidRPr="00EB4FF1" w:rsidRDefault="00E21C0F" w:rsidP="00E21C0F">
      <w:pPr>
        <w:rPr>
          <w:b/>
          <w:bCs/>
          <w:sz w:val="28"/>
          <w:szCs w:val="28"/>
        </w:rPr>
      </w:pPr>
      <w:r>
        <w:rPr>
          <w:b/>
          <w:bCs/>
          <w:sz w:val="28"/>
          <w:szCs w:val="28"/>
        </w:rPr>
        <w:t>SwissSkills</w:t>
      </w:r>
      <w:r w:rsidR="009A48B9">
        <w:rPr>
          <w:b/>
          <w:bCs/>
          <w:sz w:val="28"/>
          <w:szCs w:val="28"/>
        </w:rPr>
        <w:t> </w:t>
      </w:r>
      <w:r>
        <w:rPr>
          <w:b/>
          <w:bCs/>
          <w:sz w:val="28"/>
          <w:szCs w:val="28"/>
        </w:rPr>
        <w:t xml:space="preserve">2025 : le compte à rebours a commencé ! </w:t>
      </w:r>
    </w:p>
    <w:p w14:paraId="2D1EBF93" w14:textId="77777777" w:rsidR="00E21C0F" w:rsidRPr="00976F37" w:rsidRDefault="00E21C0F" w:rsidP="00E21C0F"/>
    <w:p w14:paraId="55AB1A4B" w14:textId="7FB001F5" w:rsidR="00E21C0F" w:rsidRPr="00EB4FF1" w:rsidRDefault="287311D6" w:rsidP="00E21C0F">
      <w:pPr>
        <w:rPr>
          <w:b/>
          <w:bCs/>
        </w:rPr>
      </w:pPr>
      <w:r>
        <w:rPr>
          <w:b/>
          <w:bCs/>
        </w:rPr>
        <w:t>La tension monte ! Les SwissSkills</w:t>
      </w:r>
      <w:r w:rsidR="009A48B9">
        <w:rPr>
          <w:b/>
          <w:bCs/>
        </w:rPr>
        <w:t> </w:t>
      </w:r>
      <w:r>
        <w:rPr>
          <w:b/>
          <w:bCs/>
        </w:rPr>
        <w:t>2025</w:t>
      </w:r>
      <w:r w:rsidR="006571A5">
        <w:rPr>
          <w:b/>
          <w:bCs/>
        </w:rPr>
        <w:t xml:space="preserve"> </w:t>
      </w:r>
      <w:r>
        <w:rPr>
          <w:b/>
          <w:bCs/>
        </w:rPr>
        <w:t>auront lieu du 17</w:t>
      </w:r>
      <w:r w:rsidR="009A48B9">
        <w:rPr>
          <w:b/>
          <w:bCs/>
        </w:rPr>
        <w:t> </w:t>
      </w:r>
      <w:r>
        <w:rPr>
          <w:b/>
          <w:bCs/>
        </w:rPr>
        <w:t>au 21 septembre</w:t>
      </w:r>
      <w:r w:rsidR="006571A5">
        <w:rPr>
          <w:b/>
          <w:bCs/>
        </w:rPr>
        <w:t xml:space="preserve">. </w:t>
      </w:r>
      <w:r>
        <w:rPr>
          <w:b/>
          <w:bCs/>
        </w:rPr>
        <w:t xml:space="preserve">La quatrième édition centralisée des </w:t>
      </w:r>
      <w:r w:rsidR="00C00128">
        <w:rPr>
          <w:b/>
          <w:bCs/>
        </w:rPr>
        <w:t>c</w:t>
      </w:r>
      <w:r>
        <w:rPr>
          <w:b/>
          <w:bCs/>
        </w:rPr>
        <w:t>hampionnats des métiers se déroulera pendant cinq jours sur le site de BERNEXPO. Plus de 1 100</w:t>
      </w:r>
      <w:r w:rsidR="009A48B9">
        <w:rPr>
          <w:b/>
          <w:bCs/>
        </w:rPr>
        <w:t> </w:t>
      </w:r>
      <w:r>
        <w:rPr>
          <w:b/>
          <w:bCs/>
        </w:rPr>
        <w:t>jeunes talents s’y disputeront le</w:t>
      </w:r>
      <w:r w:rsidR="009A48B9">
        <w:rPr>
          <w:b/>
          <w:bCs/>
        </w:rPr>
        <w:t>s</w:t>
      </w:r>
      <w:r>
        <w:rPr>
          <w:b/>
          <w:bCs/>
        </w:rPr>
        <w:t xml:space="preserve"> titre</w:t>
      </w:r>
      <w:r w:rsidR="009A48B9">
        <w:rPr>
          <w:b/>
          <w:bCs/>
        </w:rPr>
        <w:t>s</w:t>
      </w:r>
      <w:r>
        <w:rPr>
          <w:b/>
          <w:bCs/>
        </w:rPr>
        <w:t xml:space="preserve"> de champions et championnes suisses dans plus de 90</w:t>
      </w:r>
      <w:r w:rsidR="009A48B9">
        <w:rPr>
          <w:b/>
          <w:bCs/>
        </w:rPr>
        <w:t> </w:t>
      </w:r>
      <w:r>
        <w:rPr>
          <w:b/>
          <w:bCs/>
        </w:rPr>
        <w:t>métiers. Les SwissSkills</w:t>
      </w:r>
      <w:r w:rsidR="009A48B9">
        <w:rPr>
          <w:b/>
          <w:bCs/>
        </w:rPr>
        <w:t> </w:t>
      </w:r>
      <w:r>
        <w:rPr>
          <w:b/>
          <w:bCs/>
        </w:rPr>
        <w:t>2025 sont bien plus qu’une simple compétition : c’est une expérience unique permettant de découvrir et de s’essayer à plus de 150</w:t>
      </w:r>
      <w:r w:rsidR="009A48B9">
        <w:rPr>
          <w:b/>
          <w:bCs/>
        </w:rPr>
        <w:t> </w:t>
      </w:r>
      <w:r>
        <w:rPr>
          <w:b/>
          <w:bCs/>
        </w:rPr>
        <w:t>métiers en direct. Près de 120 000</w:t>
      </w:r>
      <w:r w:rsidR="009A48B9">
        <w:rPr>
          <w:b/>
          <w:bCs/>
        </w:rPr>
        <w:t> </w:t>
      </w:r>
      <w:r>
        <w:rPr>
          <w:b/>
          <w:bCs/>
        </w:rPr>
        <w:t xml:space="preserve">visiteurs sont attendus, dont </w:t>
      </w:r>
      <w:r w:rsidR="009E724C">
        <w:rPr>
          <w:b/>
          <w:bCs/>
        </w:rPr>
        <w:t>7</w:t>
      </w:r>
      <w:r>
        <w:rPr>
          <w:b/>
          <w:bCs/>
        </w:rPr>
        <w:t>0 000 </w:t>
      </w:r>
      <w:r w:rsidR="009E724C">
        <w:rPr>
          <w:b/>
          <w:bCs/>
        </w:rPr>
        <w:t>jeunes</w:t>
      </w:r>
      <w:r>
        <w:rPr>
          <w:b/>
          <w:bCs/>
        </w:rPr>
        <w:t>. De plus amples informations sont disponibles à l’adresse www.swiss-skills2025.ch.</w:t>
      </w:r>
    </w:p>
    <w:p w14:paraId="201C9BBF" w14:textId="77777777" w:rsidR="00E21C0F" w:rsidRPr="00976F37" w:rsidRDefault="00E21C0F" w:rsidP="00E21C0F"/>
    <w:p w14:paraId="048FA277" w14:textId="77777777" w:rsidR="00E21C0F" w:rsidRPr="00EB4FF1" w:rsidRDefault="00E21C0F" w:rsidP="00E21C0F">
      <w:pPr>
        <w:rPr>
          <w:b/>
          <w:bCs/>
        </w:rPr>
      </w:pPr>
      <w:r>
        <w:rPr>
          <w:b/>
          <w:bCs/>
        </w:rPr>
        <w:t>La Ligue des champions de la formation professionnelle</w:t>
      </w:r>
    </w:p>
    <w:p w14:paraId="15586BED" w14:textId="018E4557" w:rsidR="00E21C0F" w:rsidRPr="00EB4FF1" w:rsidRDefault="287311D6" w:rsidP="00E21C0F">
      <w:r>
        <w:t>Une longue attente prend fin ! Le 17</w:t>
      </w:r>
      <w:r w:rsidR="009A48B9">
        <w:t> </w:t>
      </w:r>
      <w:r>
        <w:t xml:space="preserve">septembre 2025 la quatrième édition centralisée des </w:t>
      </w:r>
      <w:r w:rsidR="00C00128">
        <w:t>c</w:t>
      </w:r>
      <w:r>
        <w:t>hampionnats des métiers, les SwissSkills</w:t>
      </w:r>
      <w:r w:rsidR="009A48B9">
        <w:t> </w:t>
      </w:r>
      <w:r>
        <w:t>2025, ouvrira ses portes sur le site de BERNEXPO. A cette occasion, les associations professionnelles désigneront les meilleur</w:t>
      </w:r>
      <w:r w:rsidR="009E724C" w:rsidRPr="009E724C">
        <w:t>·</w:t>
      </w:r>
      <w:r w:rsidR="009E724C">
        <w:t>e</w:t>
      </w:r>
      <w:r>
        <w:t>s apprenti</w:t>
      </w:r>
      <w:r w:rsidR="009E724C" w:rsidRPr="009E724C">
        <w:t>·</w:t>
      </w:r>
      <w:r w:rsidR="009E724C">
        <w:t>e</w:t>
      </w:r>
      <w:r w:rsidR="00E81A1F">
        <w:t>s</w:t>
      </w:r>
      <w:r>
        <w:t xml:space="preserve"> dans plus de 90</w:t>
      </w:r>
      <w:r w:rsidR="009A48B9">
        <w:t> </w:t>
      </w:r>
      <w:r>
        <w:t>métiers. Plus de 1 100</w:t>
      </w:r>
      <w:r w:rsidR="009A48B9">
        <w:t> </w:t>
      </w:r>
      <w:r>
        <w:t>jeunes talents s’y affronteront dans des compétitions passionnantes, démontrant au passage leur savoir-faire. Qu’il s’agisse d’observer un maçon, une boulangère, un informaticien ou un</w:t>
      </w:r>
      <w:r w:rsidR="00976F37">
        <w:t>e</w:t>
      </w:r>
      <w:r>
        <w:t xml:space="preserve"> polymécanicie</w:t>
      </w:r>
      <w:r w:rsidR="00976F37">
        <w:t>n</w:t>
      </w:r>
      <w:r>
        <w:t>n</w:t>
      </w:r>
      <w:r w:rsidR="00976F37">
        <w:t>e</w:t>
      </w:r>
      <w:r>
        <w:t>, les SwissSkills</w:t>
      </w:r>
      <w:r w:rsidR="009A48B9">
        <w:t> </w:t>
      </w:r>
      <w:r>
        <w:t>2025 présentent une vaste palette de métiers. En général, les participant</w:t>
      </w:r>
      <w:r w:rsidR="00E81A1F" w:rsidRPr="00E81A1F">
        <w:t>·</w:t>
      </w:r>
      <w:r w:rsidR="00E81A1F">
        <w:t>e</w:t>
      </w:r>
      <w:r>
        <w:t>s se qualifient au cours de leur dernière année d</w:t>
      </w:r>
      <w:r w:rsidR="00FF6599">
        <w:t>’</w:t>
      </w:r>
      <w:r>
        <w:t>apprentissage selon des critères de sélection variant d’une association professionnelle à l’autre. Les SwissSkills sont considérés comme la Ligue des champions de la formation professionnelle.</w:t>
      </w:r>
    </w:p>
    <w:p w14:paraId="7C311B84" w14:textId="77777777" w:rsidR="00E21C0F" w:rsidRPr="00976F37" w:rsidRDefault="00E21C0F" w:rsidP="00E21C0F"/>
    <w:p w14:paraId="02F98E8B" w14:textId="77777777" w:rsidR="00E21C0F" w:rsidRPr="00EB4FF1" w:rsidRDefault="00E21C0F" w:rsidP="00E21C0F">
      <w:pPr>
        <w:rPr>
          <w:b/>
          <w:bCs/>
        </w:rPr>
      </w:pPr>
      <w:r>
        <w:rPr>
          <w:b/>
          <w:bCs/>
        </w:rPr>
        <w:t>Des métiers à découvrir avec les yeux et les mains</w:t>
      </w:r>
    </w:p>
    <w:p w14:paraId="3ADE1A14" w14:textId="161276C0" w:rsidR="00E21C0F" w:rsidRPr="00EB4FF1" w:rsidRDefault="287311D6" w:rsidP="00E21C0F">
      <w:r>
        <w:t>Les SwissSkills</w:t>
      </w:r>
      <w:r w:rsidR="009A48B9">
        <w:t> </w:t>
      </w:r>
      <w:r>
        <w:t>2025 sont bien plus qu’une simple compétition ! Sur 110 000 m</w:t>
      </w:r>
      <w:r>
        <w:rPr>
          <w:vertAlign w:val="superscript"/>
        </w:rPr>
        <w:t>2</w:t>
      </w:r>
      <w:r>
        <w:t>, l’équivalent de 15</w:t>
      </w:r>
      <w:r w:rsidR="009A48B9">
        <w:t> </w:t>
      </w:r>
      <w:r>
        <w:t>terrains de football, le site de BERNEXPO se transforme en un monde immense à explorer, où il est possible de découvrir et d</w:t>
      </w:r>
      <w:r w:rsidR="0072307C">
        <w:t>e s</w:t>
      </w:r>
      <w:r>
        <w:t xml:space="preserve">’essayer </w:t>
      </w:r>
      <w:r w:rsidR="0072307C">
        <w:t xml:space="preserve">à </w:t>
      </w:r>
      <w:r>
        <w:t>plus de 150</w:t>
      </w:r>
      <w:r w:rsidR="009A48B9">
        <w:t> </w:t>
      </w:r>
      <w:r>
        <w:t>métiers grandeur nature. La centralisation, format unique, permet au public, et en particulier aux jeunes en âge de choisir une profession, de découvrir la diversité des apprentissages et de trouver l’inspiration pour leur avenir. Ainsi cette manifestation devient-elle la vitrine de l’excellence et de la diversité de la formation professionnelle suisse.</w:t>
      </w:r>
    </w:p>
    <w:p w14:paraId="759B31DA" w14:textId="77777777" w:rsidR="00E21C0F" w:rsidRPr="00976F37" w:rsidRDefault="00E21C0F" w:rsidP="00E21C0F"/>
    <w:p w14:paraId="5DD47F11" w14:textId="77777777" w:rsidR="00E21C0F" w:rsidRPr="00EB4FF1" w:rsidRDefault="00E21C0F" w:rsidP="00E21C0F">
      <w:pPr>
        <w:rPr>
          <w:b/>
          <w:bCs/>
        </w:rPr>
      </w:pPr>
      <w:r>
        <w:rPr>
          <w:b/>
          <w:bCs/>
        </w:rPr>
        <w:t xml:space="preserve">Un événement qui s’adresse tant aux écoles qu’aux familles </w:t>
      </w:r>
    </w:p>
    <w:p w14:paraId="3C1B8738" w14:textId="2C202589" w:rsidR="00E21C0F" w:rsidRPr="00EB4FF1" w:rsidRDefault="00E21C0F" w:rsidP="00E21C0F">
      <w:r>
        <w:t>Au cours des cinq jours de la manifestation, nous attendons près de 120 000</w:t>
      </w:r>
      <w:r w:rsidR="0072307C">
        <w:t> </w:t>
      </w:r>
      <w:r>
        <w:t>visiteurs, dont plus de 2 000</w:t>
      </w:r>
      <w:r w:rsidR="0072307C">
        <w:t> </w:t>
      </w:r>
      <w:r>
        <w:t>classes avec plus de 60 000</w:t>
      </w:r>
      <w:r w:rsidR="0072307C">
        <w:t> </w:t>
      </w:r>
      <w:r>
        <w:t>élèves de toutes les régions linguistiques. Durant le week-end, 10 000</w:t>
      </w:r>
      <w:r w:rsidR="0072307C">
        <w:t> </w:t>
      </w:r>
      <w:r>
        <w:t xml:space="preserve">autres </w:t>
      </w:r>
      <w:r w:rsidR="007C66F1">
        <w:t>jeunes</w:t>
      </w:r>
      <w:r>
        <w:t xml:space="preserve"> s’y rendront accompagnés de leurs parents. Les SwissSkills</w:t>
      </w:r>
      <w:r w:rsidR="0072307C">
        <w:t> </w:t>
      </w:r>
      <w:r>
        <w:t>2025 s’adressent à tout le monde !</w:t>
      </w:r>
    </w:p>
    <w:p w14:paraId="071F333C" w14:textId="77777777" w:rsidR="00E21C0F" w:rsidRPr="00976F37" w:rsidRDefault="00E21C0F" w:rsidP="00E21C0F"/>
    <w:p w14:paraId="723FD836" w14:textId="259ADE3B" w:rsidR="00E21C0F" w:rsidRDefault="00E21C0F" w:rsidP="00E21C0F">
      <w:r>
        <w:t xml:space="preserve">Plus d’infos ? Vous les trouverez ici : </w:t>
      </w:r>
      <w:hyperlink r:id="rId23" w:history="1">
        <w:r>
          <w:rPr>
            <w:rStyle w:val="Hyperlink"/>
          </w:rPr>
          <w:t>www.swiss-skills2025.ch</w:t>
        </w:r>
      </w:hyperlink>
    </w:p>
    <w:p w14:paraId="5D5054CA" w14:textId="77777777" w:rsidR="00C472AC" w:rsidRPr="00976F37" w:rsidRDefault="00C472AC" w:rsidP="00E21C0F"/>
    <w:p w14:paraId="25D36A2E" w14:textId="77777777" w:rsidR="007F7F2E" w:rsidRPr="00976F37" w:rsidRDefault="007F7F2E" w:rsidP="004B440A">
      <w:pPr>
        <w:ind w:left="0"/>
      </w:pPr>
    </w:p>
    <w:p w14:paraId="1B97BA3F" w14:textId="10B3EB82" w:rsidR="002B468F" w:rsidRPr="00EB4FF1" w:rsidRDefault="002B468F" w:rsidP="00564C29">
      <w:pPr>
        <w:pStyle w:val="berschrift2"/>
      </w:pPr>
      <w:bookmarkStart w:id="15" w:name="_Toc189055113"/>
      <w:r>
        <w:t>Réseaux sociaux</w:t>
      </w:r>
      <w:bookmarkEnd w:id="15"/>
    </w:p>
    <w:p w14:paraId="2135C9B7" w14:textId="77777777" w:rsidR="00564C29" w:rsidRPr="00EB4FF1" w:rsidRDefault="00564C29" w:rsidP="00564C29">
      <w:pPr>
        <w:pStyle w:val="berschrift3"/>
      </w:pPr>
      <w:bookmarkStart w:id="16" w:name="_Toc189055114"/>
      <w:r>
        <w:t>Exemple 1</w:t>
      </w:r>
      <w:bookmarkEnd w:id="16"/>
    </w:p>
    <w:p w14:paraId="34ADF6BF" w14:textId="6A40806C" w:rsidR="008B5001" w:rsidRPr="00EB4FF1" w:rsidRDefault="008B5001" w:rsidP="002C68AD">
      <w:r>
        <w:t>[Vidéo promotionnelle] Immerge-toi, essaie, pose des questions, observe et laisse la passion t’emporter !</w:t>
      </w:r>
    </w:p>
    <w:p w14:paraId="10DFD61B" w14:textId="77777777" w:rsidR="008B5001" w:rsidRPr="00976F37" w:rsidRDefault="008B5001" w:rsidP="008B5001"/>
    <w:p w14:paraId="76257FAE" w14:textId="48F3E021" w:rsidR="008B5001" w:rsidRPr="00EB4FF1" w:rsidRDefault="007A621A" w:rsidP="008B5001">
      <w:r>
        <w:rPr>
          <w:rFonts w:ascii="Segoe UI Emoji" w:hAnsi="Segoe UI Emoji" w:cs="Segoe UI Emoji"/>
        </w:rPr>
        <w:t>❓</w:t>
      </w:r>
      <w:r w:rsidR="008B5001">
        <w:t xml:space="preserve"> quoi : </w:t>
      </w:r>
      <w:r w:rsidR="0072307C">
        <w:t xml:space="preserve">Rends-toi </w:t>
      </w:r>
      <w:r w:rsidR="008B5001">
        <w:t>aux SwissSkills</w:t>
      </w:r>
      <w:r w:rsidR="0072307C">
        <w:t> </w:t>
      </w:r>
      <w:r w:rsidR="008B5001">
        <w:t>2025, à Berne, et découvre la grande variété des apprentissages en Suisse ! Des championnats sont organisés dans plus de 90</w:t>
      </w:r>
      <w:r w:rsidR="0072307C">
        <w:t> </w:t>
      </w:r>
      <w:r w:rsidR="00C00128">
        <w:t>métiers</w:t>
      </w:r>
      <w:r w:rsidR="008B5001">
        <w:t xml:space="preserve">. </w:t>
      </w:r>
    </w:p>
    <w:p w14:paraId="17A0270E" w14:textId="77777777" w:rsidR="008B5001" w:rsidRPr="00976F37" w:rsidRDefault="008B5001" w:rsidP="008B5001"/>
    <w:p w14:paraId="76070CD7" w14:textId="3258BFA3" w:rsidR="008B5001" w:rsidRPr="00EB4FF1" w:rsidRDefault="007A621A" w:rsidP="008B5001">
      <w:r>
        <w:rPr>
          <mc:AlternateContent>
            <mc:Choice Requires="w16se"/>
            <mc:Fallback>
              <w:rFonts w:ascii="Segoe UI Emoji" w:eastAsia="Segoe UI Emoji" w:hAnsi="Segoe UI Emoji" w:cs="Segoe UI Emoji"/>
            </mc:Fallback>
          </mc:AlternateContent>
        </w:rPr>
        <mc:AlternateContent>
          <mc:Choice Requires="w16se">
            <w16se:symEx w16se:font="Segoe UI Emoji" w16se:char="1F4C5"/>
          </mc:Choice>
          <mc:Fallback>
            <w:t>📅</w:t>
          </mc:Fallback>
        </mc:AlternateContent>
      </w:r>
      <w:r>
        <w:t xml:space="preserve"> </w:t>
      </w:r>
      <w:r w:rsidR="008B5001">
        <w:t>quand : Du 17</w:t>
      </w:r>
      <w:r w:rsidR="0072307C">
        <w:t> </w:t>
      </w:r>
      <w:r w:rsidR="008B5001">
        <w:t>au 21</w:t>
      </w:r>
      <w:r w:rsidR="0072307C">
        <w:t> </w:t>
      </w:r>
      <w:r w:rsidR="008B5001">
        <w:t xml:space="preserve">septembre 2025 </w:t>
      </w:r>
    </w:p>
    <w:p w14:paraId="07847C42" w14:textId="77777777" w:rsidR="008B5001" w:rsidRPr="00976F37" w:rsidRDefault="008B5001" w:rsidP="008B5001"/>
    <w:p w14:paraId="009FB60A" w14:textId="58715133" w:rsidR="008B5001" w:rsidRPr="00EB4FF1" w:rsidRDefault="007A621A" w:rsidP="008B5001">
      <w:r>
        <w:rPr>
          <mc:AlternateContent>
            <mc:Choice Requires="w16se"/>
            <mc:Fallback>
              <w:rFonts w:ascii="Segoe UI Emoji" w:eastAsia="Segoe UI Emoji" w:hAnsi="Segoe UI Emoji" w:cs="Segoe UI Emoji"/>
            </mc:Fallback>
          </mc:AlternateContent>
        </w:rPr>
        <mc:AlternateContent>
          <mc:Choice Requires="w16se">
            <w16se:symEx w16se:font="Segoe UI Emoji" w16se:char="1F4CD"/>
          </mc:Choice>
          <mc:Fallback>
            <w:t>📍</w:t>
          </mc:Fallback>
        </mc:AlternateContent>
      </w:r>
      <w:r>
        <w:t xml:space="preserve"> </w:t>
      </w:r>
      <w:r w:rsidR="008B5001">
        <w:t xml:space="preserve">où : Berne, BERNEXPO </w:t>
      </w:r>
    </w:p>
    <w:p w14:paraId="0A174ABE" w14:textId="77777777" w:rsidR="008B5001" w:rsidRPr="00976F37" w:rsidRDefault="008B5001" w:rsidP="008B5001"/>
    <w:p w14:paraId="717EB230" w14:textId="414C3E66" w:rsidR="00B96B95" w:rsidRPr="00EB4FF1" w:rsidRDefault="008B5001" w:rsidP="00B96B95">
      <w:r>
        <w:t xml:space="preserve">En apprendre plus à l’adresse : </w:t>
      </w:r>
      <w:hyperlink r:id="rId24" w:history="1">
        <w:r>
          <w:rPr>
            <w:rStyle w:val="Hyperlink"/>
          </w:rPr>
          <w:t>www.swiss-skills2025.ch</w:t>
        </w:r>
      </w:hyperlink>
    </w:p>
    <w:p w14:paraId="28E4682C" w14:textId="46D5E5A6" w:rsidR="008B5001" w:rsidRPr="00976F37" w:rsidRDefault="008B5001" w:rsidP="008B5001"/>
    <w:p w14:paraId="26D53FA5" w14:textId="77777777" w:rsidR="00564C29" w:rsidRPr="00976F37" w:rsidRDefault="00564C29" w:rsidP="008B5001"/>
    <w:p w14:paraId="51155E8D" w14:textId="77777777" w:rsidR="00564C29" w:rsidRPr="00976F37" w:rsidRDefault="00564C29" w:rsidP="008B5001"/>
    <w:p w14:paraId="3047D548" w14:textId="7CF1C42B" w:rsidR="009B14CD" w:rsidRPr="00EB4FF1" w:rsidRDefault="00564C29" w:rsidP="00564C29">
      <w:pPr>
        <w:pStyle w:val="berschrift3"/>
      </w:pPr>
      <w:bookmarkStart w:id="17" w:name="_Toc189055115"/>
      <w:r>
        <w:lastRenderedPageBreak/>
        <w:t>Exemple 2</w:t>
      </w:r>
      <w:bookmarkEnd w:id="17"/>
    </w:p>
    <w:p w14:paraId="4E49B756" w14:textId="2C5F7BA1" w:rsidR="009B14CD" w:rsidRPr="00EB4FF1" w:rsidRDefault="009B14CD" w:rsidP="008B5001">
      <w:r>
        <w:t>Tu veux découvrir de près plus de 150</w:t>
      </w:r>
      <w:r w:rsidR="0072307C">
        <w:t> </w:t>
      </w:r>
      <w:r>
        <w:t xml:space="preserve">métiers et les essayer ? Alors n’hésite pas </w:t>
      </w:r>
      <w:r w:rsidR="0072307C">
        <w:t>q</w:t>
      </w:r>
      <w:r>
        <w:t>uand le moment sera venu. Les SwissSkills</w:t>
      </w:r>
      <w:r w:rsidR="0072307C">
        <w:t> </w:t>
      </w:r>
      <w:r>
        <w:t>2025 sont un univers à explorer pour les jeunes en âge de choisir un métier et pour tous ceux qui s’intéressent à la diversité des apprentissages. Ils auront lieu du 17</w:t>
      </w:r>
      <w:r w:rsidR="0072307C">
        <w:t> </w:t>
      </w:r>
      <w:r>
        <w:t>au 21</w:t>
      </w:r>
      <w:r w:rsidR="0072307C">
        <w:t> </w:t>
      </w:r>
      <w:r>
        <w:t xml:space="preserve">septembre 2025. De plus amples informations sont disponibles à l’adresse </w:t>
      </w:r>
      <w:hyperlink r:id="rId25" w:history="1">
        <w:r>
          <w:rPr>
            <w:rStyle w:val="Hyperlink"/>
          </w:rPr>
          <w:t>www.swiss-skills2025.ch</w:t>
        </w:r>
      </w:hyperlink>
      <w:r w:rsidR="0072307C">
        <w:t>.</w:t>
      </w:r>
    </w:p>
    <w:p w14:paraId="2B4A3507" w14:textId="77777777" w:rsidR="002B468F" w:rsidRPr="00976F37" w:rsidRDefault="002B468F" w:rsidP="002B468F"/>
    <w:p w14:paraId="098BB166" w14:textId="77777777" w:rsidR="002E36D7" w:rsidRPr="00976F37" w:rsidRDefault="002E36D7" w:rsidP="002E36D7"/>
    <w:p w14:paraId="56426B57" w14:textId="1C0B78A2" w:rsidR="009A7FE7" w:rsidRPr="00EB4FF1" w:rsidRDefault="001146C1" w:rsidP="009A7FE7">
      <w:pPr>
        <w:pStyle w:val="berschrift3"/>
      </w:pPr>
      <w:bookmarkStart w:id="18" w:name="_Toc189055116"/>
      <w:r>
        <w:t>Le site de BERNEXPO : hôte des SwissSkills 2025</w:t>
      </w:r>
      <w:bookmarkEnd w:id="18"/>
    </w:p>
    <w:p w14:paraId="444C62D0" w14:textId="77E8FD86" w:rsidR="001A0D5C" w:rsidRDefault="001A0D5C" w:rsidP="003A6C7E">
      <w:r>
        <w:t>Du 17</w:t>
      </w:r>
      <w:r w:rsidR="0072307C">
        <w:t> </w:t>
      </w:r>
      <w:r>
        <w:t>au 21</w:t>
      </w:r>
      <w:r w:rsidR="0072307C">
        <w:t> </w:t>
      </w:r>
      <w:r>
        <w:t>septembre 2025, le site de BERNEXPO se transformera temporairement et pour la quatrième fois, après 2014, 2018 et 2022, en une vitrine géante de la formation professionnelle suisse.</w:t>
      </w:r>
    </w:p>
    <w:p w14:paraId="5D2ED820" w14:textId="77777777" w:rsidR="00B46326" w:rsidRPr="00976F37" w:rsidRDefault="00B46326" w:rsidP="003A6C7E"/>
    <w:p w14:paraId="0ECC9358" w14:textId="77777777" w:rsidR="00867805" w:rsidRPr="00976F37" w:rsidRDefault="00867805" w:rsidP="003A6C7E"/>
    <w:p w14:paraId="12BDDDB2" w14:textId="72D71B63" w:rsidR="00606F8E" w:rsidRPr="00EB4FF1" w:rsidRDefault="008B6AE0" w:rsidP="00646B02">
      <w:pPr>
        <w:pStyle w:val="berschrift3"/>
      </w:pPr>
      <w:bookmarkStart w:id="19" w:name="_Toc189055117"/>
      <w:r>
        <w:t>SwissSkills : Donner des impulsions</w:t>
      </w:r>
      <w:r w:rsidR="00073017">
        <w:t xml:space="preserve"> à</w:t>
      </w:r>
      <w:r>
        <w:t xml:space="preserve"> la formation professionnelle</w:t>
      </w:r>
      <w:bookmarkEnd w:id="19"/>
    </w:p>
    <w:p w14:paraId="6373B429" w14:textId="47027699" w:rsidR="00606F8E" w:rsidRPr="00EB4FF1" w:rsidRDefault="00606F8E" w:rsidP="00606F8E">
      <w:r>
        <w:t>Les SwissSkills procurent à la formation professionnelle en Suisse une promotion importante. Ils montrent aux jeunes à quel point le monde professionnel est varié et passionnant et ils les motivent à découvrir et à développer leurs talents.</w:t>
      </w:r>
    </w:p>
    <w:p w14:paraId="68D37B75" w14:textId="77777777" w:rsidR="00606F8E" w:rsidRPr="00976F37" w:rsidRDefault="00606F8E" w:rsidP="00606F8E"/>
    <w:p w14:paraId="3D081082" w14:textId="3CB26EA2" w:rsidR="00D27A9F" w:rsidRDefault="00606F8E" w:rsidP="00D27A9F">
      <w:r>
        <w:t xml:space="preserve">Le format unique des SwissSkills centralisés offre au public, en particulier aux </w:t>
      </w:r>
      <w:r w:rsidR="00BF2AF7">
        <w:t>jeunes</w:t>
      </w:r>
      <w:r>
        <w:t xml:space="preserve"> en âge de choisir un métier, la possibilité d’observer les meilleurs jeunes professionnels du pays en action. Ici, ils peuvent découvrir en temps réel les apprentissages les plus divers. </w:t>
      </w:r>
    </w:p>
    <w:p w14:paraId="1034FE80" w14:textId="77777777" w:rsidR="00D27A9F" w:rsidRPr="00976F37" w:rsidRDefault="00D27A9F" w:rsidP="00D27A9F"/>
    <w:p w14:paraId="16969EDB" w14:textId="796E1BFF" w:rsidR="00606F8E" w:rsidRDefault="00606F8E" w:rsidP="00D27A9F">
      <w:r>
        <w:t>De plus, les associations professionnelles impliquées invitent le public à découvrir les métiers sur place, une expérience inspirante propre à susciter l’enthousiasme.</w:t>
      </w:r>
    </w:p>
    <w:p w14:paraId="409174B3" w14:textId="77777777" w:rsidR="00B46326" w:rsidRPr="00976F37" w:rsidRDefault="00B46326" w:rsidP="00D27A9F"/>
    <w:p w14:paraId="05DB7188" w14:textId="77777777" w:rsidR="00D95FCF" w:rsidRPr="00976F37" w:rsidRDefault="00D95FCF" w:rsidP="00867805"/>
    <w:p w14:paraId="1EE5C3D9" w14:textId="7C91CD05" w:rsidR="003E5A7D" w:rsidRPr="008F2847" w:rsidRDefault="003728D9" w:rsidP="008F2847">
      <w:pPr>
        <w:pStyle w:val="berschrift3"/>
      </w:pPr>
      <w:bookmarkStart w:id="20" w:name="_Toc189055118"/>
      <w:r>
        <w:t>La Fondation SwissSkills et l’Association SwissSkills Berne</w:t>
      </w:r>
      <w:bookmarkEnd w:id="20"/>
    </w:p>
    <w:p w14:paraId="151794D1" w14:textId="04501A64" w:rsidR="00E331A0" w:rsidRDefault="003E5A7D" w:rsidP="00306D9E">
      <w:r>
        <w:t xml:space="preserve">En étroite collaboration avec ses partenaires, la Fondation SwissSkills encourage l’organisation des championnats des métiers et permet aux talents professionnels les plus prometteurs de faire leurs preuves lors d’événements internationaux tels que les EuroSkills ou les WorldSkills. La Fondation envoie ainsi un signal fort : </w:t>
      </w:r>
      <w:r w:rsidR="00073017">
        <w:t>u</w:t>
      </w:r>
      <w:r>
        <w:t>n apprentissage en Suisse est un tremplin idéal pour donner un sérieux coup de pouce à sa carrière et atteindre l’excellence.</w:t>
      </w:r>
    </w:p>
    <w:p w14:paraId="6AA6DAB2" w14:textId="0F93C5A9" w:rsidR="00E331A0" w:rsidRPr="00E331A0" w:rsidRDefault="00E331A0" w:rsidP="00E331A0">
      <w:r>
        <w:t>L’</w:t>
      </w:r>
      <w:r>
        <w:rPr>
          <w:color w:val="E17D00"/>
        </w:rPr>
        <w:t>Association SwissSkills Berne</w:t>
      </w:r>
      <w:r>
        <w:t xml:space="preserve"> est une association indépendante à laquelle la Fondation SwissSkills a accordé le droit d’organiser les SwissSkills</w:t>
      </w:r>
      <w:r w:rsidR="00073017">
        <w:t> </w:t>
      </w:r>
      <w:r>
        <w:t xml:space="preserve">2025. </w:t>
      </w:r>
      <w:r w:rsidR="00073017">
        <w:t>Après avoir</w:t>
      </w:r>
      <w:r>
        <w:t xml:space="preserve"> organisé les éditions 2014, 2018 et 2022,</w:t>
      </w:r>
      <w:r w:rsidR="00073017">
        <w:t xml:space="preserve"> elle</w:t>
      </w:r>
      <w:r>
        <w:t xml:space="preserve"> apporte aujourd’hui son expertise à l’organisation des SwissSkills</w:t>
      </w:r>
      <w:r w:rsidR="00073017">
        <w:t> </w:t>
      </w:r>
      <w:r>
        <w:t>2025. L’Association met sur pied l’édition</w:t>
      </w:r>
      <w:r w:rsidR="00073017">
        <w:t> </w:t>
      </w:r>
      <w:r>
        <w:t>2025 en son nom propre.</w:t>
      </w:r>
    </w:p>
    <w:p w14:paraId="3EEF1C5E" w14:textId="77777777" w:rsidR="00E331A0" w:rsidRPr="00C00128" w:rsidRDefault="00E331A0" w:rsidP="008D0B5D"/>
    <w:p w14:paraId="0FB456C8" w14:textId="77777777" w:rsidR="00DD7371" w:rsidRPr="00C00128" w:rsidRDefault="00DD7371" w:rsidP="00D95FCF"/>
    <w:p w14:paraId="2329FBD3" w14:textId="38CC33EC" w:rsidR="00DD7371" w:rsidRPr="00EB4FF1" w:rsidRDefault="00735316" w:rsidP="00DD7371">
      <w:pPr>
        <w:pStyle w:val="berschrift2"/>
      </w:pPr>
      <w:bookmarkStart w:id="21" w:name="_Toc189055119"/>
      <w:r>
        <w:t>Campagne auprès des parties prenantes / des supporters : Communication au sujet des entrées gratuit</w:t>
      </w:r>
      <w:r w:rsidR="00976F37">
        <w:t>e</w:t>
      </w:r>
      <w:r>
        <w:t>s</w:t>
      </w:r>
      <w:bookmarkEnd w:id="21"/>
    </w:p>
    <w:p w14:paraId="35DAC6EB" w14:textId="75FAC03F" w:rsidR="00735316" w:rsidRPr="00EB4FF1" w:rsidRDefault="54018830" w:rsidP="00735316">
      <w:r>
        <w:t xml:space="preserve">Nous mettons volontiers à la disposition de nos partenaires et associations professionnelles des modèles de textes adaptés à leur communication à l’intention des </w:t>
      </w:r>
      <w:r w:rsidR="009F2E94">
        <w:t xml:space="preserve">collaboratrices et </w:t>
      </w:r>
      <w:r>
        <w:t>collaborateurs, des membres et/ou des client</w:t>
      </w:r>
      <w:r w:rsidR="009F2E94" w:rsidRPr="009F2E94">
        <w:t>·</w:t>
      </w:r>
      <w:r w:rsidR="009F2E94">
        <w:t>e</w:t>
      </w:r>
      <w:r>
        <w:t>s.</w:t>
      </w:r>
    </w:p>
    <w:p w14:paraId="5300CA77" w14:textId="77777777" w:rsidR="00900687" w:rsidRPr="00976F37" w:rsidRDefault="00900687" w:rsidP="00735316"/>
    <w:p w14:paraId="1F49A9FE" w14:textId="77777777" w:rsidR="00867805" w:rsidRPr="00976F37" w:rsidRDefault="00867805" w:rsidP="003A6C7E"/>
    <w:p w14:paraId="5EE50715" w14:textId="12062480" w:rsidR="00900687" w:rsidRPr="00EB4FF1" w:rsidRDefault="4DCB8E7C" w:rsidP="00900687">
      <w:pPr>
        <w:pStyle w:val="berschrift3"/>
      </w:pPr>
      <w:bookmarkStart w:id="22" w:name="_Toc189055120"/>
      <w:r>
        <w:t xml:space="preserve">Communication avec les </w:t>
      </w:r>
      <w:r w:rsidR="009F2E94">
        <w:t xml:space="preserve">collaboratrices et </w:t>
      </w:r>
      <w:r>
        <w:t>collaborateurs et les client</w:t>
      </w:r>
      <w:r w:rsidR="009F2E94" w:rsidRPr="009F2E94">
        <w:t>·</w:t>
      </w:r>
      <w:r w:rsidR="009F2E94">
        <w:t>e</w:t>
      </w:r>
      <w:r>
        <w:t>s</w:t>
      </w:r>
      <w:bookmarkEnd w:id="22"/>
    </w:p>
    <w:p w14:paraId="7173B0E2" w14:textId="513EB78B" w:rsidR="002223DE" w:rsidRPr="00EB4FF1" w:rsidRDefault="002223DE" w:rsidP="002223DE">
      <w:pPr>
        <w:rPr>
          <w:b/>
          <w:bCs/>
        </w:rPr>
      </w:pPr>
      <w:r>
        <w:rPr>
          <w:b/>
          <w:bCs/>
        </w:rPr>
        <w:t>Assistez aux SwissSkills</w:t>
      </w:r>
      <w:r w:rsidR="00302090">
        <w:rPr>
          <w:b/>
          <w:bCs/>
        </w:rPr>
        <w:t> </w:t>
      </w:r>
      <w:r>
        <w:rPr>
          <w:b/>
          <w:bCs/>
        </w:rPr>
        <w:t>2025 grandeur nature !</w:t>
      </w:r>
    </w:p>
    <w:p w14:paraId="3C86B0D1" w14:textId="10B2FAC6" w:rsidR="00275FA2" w:rsidRPr="00EB4FF1" w:rsidRDefault="002223DE" w:rsidP="00B66C01">
      <w:r>
        <w:t xml:space="preserve">En tant que </w:t>
      </w:r>
      <w:r>
        <w:rPr>
          <w:highlight w:val="yellow"/>
        </w:rPr>
        <w:t>partenaire de longue date / nouveau partenaire</w:t>
      </w:r>
      <w:r>
        <w:t xml:space="preserve"> des SwissSkills</w:t>
      </w:r>
      <w:r w:rsidR="00302090">
        <w:t> </w:t>
      </w:r>
      <w:r>
        <w:t>2025, nous avons le plaisir de vous convier à vivre en direct les championnats des métiers qui se tiendront à Berne du 17</w:t>
      </w:r>
      <w:r w:rsidR="00302090">
        <w:t> </w:t>
      </w:r>
      <w:r>
        <w:t xml:space="preserve">au 21 septembre 2025 ! </w:t>
      </w:r>
    </w:p>
    <w:p w14:paraId="3DA74EC6" w14:textId="4A45623C" w:rsidR="002223DE" w:rsidRPr="00BB00ED" w:rsidRDefault="002223DE" w:rsidP="00BB00ED">
      <w:r>
        <w:lastRenderedPageBreak/>
        <w:t xml:space="preserve">Avec votre code promotionnel personnel </w:t>
      </w:r>
      <w:r>
        <w:rPr>
          <w:i/>
          <w:iCs/>
        </w:rPr>
        <w:t>[</w:t>
      </w:r>
      <w:r w:rsidR="00D50D1D">
        <w:rPr>
          <w:i/>
          <w:iCs/>
        </w:rPr>
        <w:t>code promo à insérer une fois connu</w:t>
      </w:r>
      <w:r>
        <w:rPr>
          <w:i/>
          <w:iCs/>
        </w:rPr>
        <w:t>]</w:t>
      </w:r>
      <w:r>
        <w:t>, vous bénéficiez d’une entrée gratuite d’une valeur de 15</w:t>
      </w:r>
      <w:r w:rsidR="00302090">
        <w:t> </w:t>
      </w:r>
      <w:r>
        <w:t xml:space="preserve">francs. Les entrées seront disponibles à partir du </w:t>
      </w:r>
      <w:r w:rsidR="00D50D1D">
        <w:t>4</w:t>
      </w:r>
      <w:r>
        <w:t xml:space="preserve"> juin 2025 </w:t>
      </w:r>
      <w:r w:rsidR="00D50D1D">
        <w:rPr>
          <w:i/>
          <w:iCs/>
        </w:rPr>
        <w:t xml:space="preserve">et </w:t>
      </w:r>
      <w:r>
        <w:t xml:space="preserve">pourront être obtenues très facilement ici : </w:t>
      </w:r>
      <w:hyperlink r:id="rId26" w:history="1">
        <w:r w:rsidR="00BB00ED" w:rsidRPr="00BB00ED">
          <w:rPr>
            <w:rStyle w:val="Hyperlink"/>
          </w:rPr>
          <w:t>https://swiss-skills2025.ch/fr/promo</w:t>
        </w:r>
      </w:hyperlink>
      <w:r>
        <w:t>.</w:t>
      </w:r>
    </w:p>
    <w:p w14:paraId="20A913FB" w14:textId="77777777" w:rsidR="002223DE" w:rsidRPr="00976F37" w:rsidRDefault="002223DE" w:rsidP="002223DE"/>
    <w:p w14:paraId="65110B7B" w14:textId="02E07334" w:rsidR="002223DE" w:rsidRPr="00EB4FF1" w:rsidRDefault="002223DE" w:rsidP="00744CD1">
      <w:r>
        <w:t xml:space="preserve">Découvrez le monde des talents professionnels et laissez-vous inspirer par leur savoir-faire. Vous trouverez des </w:t>
      </w:r>
      <w:r w:rsidR="00302090">
        <w:t>i</w:t>
      </w:r>
      <w:r>
        <w:t>nformations supplémentaires à l’adresse suivante</w:t>
      </w:r>
      <w:r w:rsidR="00302090">
        <w:t> </w:t>
      </w:r>
      <w:r>
        <w:t xml:space="preserve">: </w:t>
      </w:r>
      <w:hyperlink r:id="rId27" w:history="1">
        <w:r>
          <w:rPr>
            <w:rStyle w:val="Hyperlink"/>
          </w:rPr>
          <w:t>www.swiss-skills2025.ch.</w:t>
        </w:r>
      </w:hyperlink>
      <w:r>
        <w:t xml:space="preserve"> Nous nous réjouissons de vous accueillir à Berne ! </w:t>
      </w:r>
    </w:p>
    <w:p w14:paraId="026F1239" w14:textId="77777777" w:rsidR="00900687" w:rsidRPr="00C00128" w:rsidRDefault="00900687" w:rsidP="002223DE"/>
    <w:p w14:paraId="678A5C19" w14:textId="77777777" w:rsidR="00B10168" w:rsidRPr="00C00128" w:rsidRDefault="00B10168" w:rsidP="002223DE"/>
    <w:p w14:paraId="4FD49995" w14:textId="4F239A4E" w:rsidR="00395365" w:rsidRPr="00EB4FF1" w:rsidRDefault="002223DE" w:rsidP="00900687">
      <w:pPr>
        <w:pStyle w:val="berschrift3"/>
      </w:pPr>
      <w:bookmarkStart w:id="23" w:name="_Toc189055121"/>
      <w:r>
        <w:t>Texte d’accompagnement pour e-mail</w:t>
      </w:r>
      <w:bookmarkEnd w:id="23"/>
    </w:p>
    <w:p w14:paraId="7D36B341" w14:textId="78EDA4B5" w:rsidR="002223DE" w:rsidRPr="00EB4FF1" w:rsidRDefault="002223DE" w:rsidP="002223DE">
      <w:r>
        <w:t>Bonjour,</w:t>
      </w:r>
    </w:p>
    <w:p w14:paraId="1A65AB04" w14:textId="77777777" w:rsidR="00F93FC1" w:rsidRPr="00EB4FF1" w:rsidRDefault="00F93FC1" w:rsidP="002223DE">
      <w:pPr>
        <w:rPr>
          <w:lang w:val="de-CH"/>
        </w:rPr>
      </w:pPr>
    </w:p>
    <w:p w14:paraId="03FD6DE4" w14:textId="01064847" w:rsidR="00EE5B71" w:rsidRPr="00EB4FF1" w:rsidRDefault="002223DE" w:rsidP="002223DE">
      <w:r>
        <w:t>Le compte à rebours a commencé ! La mise en vente des billets pour les SwissSkills</w:t>
      </w:r>
      <w:r w:rsidR="00797EEF">
        <w:t> </w:t>
      </w:r>
      <w:r>
        <w:t xml:space="preserve">2025 débutera le </w:t>
      </w:r>
      <w:r w:rsidR="00BB00ED">
        <w:t>4</w:t>
      </w:r>
      <w:r w:rsidR="00797EEF">
        <w:t> </w:t>
      </w:r>
      <w:r>
        <w:t xml:space="preserve">juin ! </w:t>
      </w:r>
      <w:r w:rsidR="00797EEF">
        <w:t xml:space="preserve">Afin </w:t>
      </w:r>
      <w:r>
        <w:t xml:space="preserve">que vous disposiez d’un délai suffisant pour planifier votre communication, nous vous transmettons d’ores et déjà les informations et les modèles nécessaires pour distribuer les entrées gratuites à vos </w:t>
      </w:r>
      <w:r w:rsidR="00B7229A">
        <w:t xml:space="preserve">collaboratrices et </w:t>
      </w:r>
      <w:r>
        <w:t>collaborateurs, membres et partenaires. Le billet gratuit d’une valeur de 15</w:t>
      </w:r>
      <w:r w:rsidR="00797EEF">
        <w:t> </w:t>
      </w:r>
      <w:r>
        <w:t>francs permet d’accéder aux SwissSkills</w:t>
      </w:r>
      <w:r w:rsidR="00797EEF">
        <w:t> </w:t>
      </w:r>
      <w:r>
        <w:t>2025, le point d’orgue de l’année pour les plus grands talents professionnels suisses.</w:t>
      </w:r>
    </w:p>
    <w:p w14:paraId="463349E7" w14:textId="77777777" w:rsidR="00395365" w:rsidRPr="00976F37" w:rsidRDefault="00395365" w:rsidP="00490497">
      <w:pPr>
        <w:ind w:left="0"/>
      </w:pPr>
    </w:p>
    <w:p w14:paraId="13766227" w14:textId="5269F90B" w:rsidR="002223DE" w:rsidRPr="00EB4FF1" w:rsidRDefault="00990F86" w:rsidP="002223DE">
      <w:r>
        <w:t>Que mettons-nous à votre disposition ?</w:t>
      </w:r>
    </w:p>
    <w:p w14:paraId="3FA03574" w14:textId="78FC32FE" w:rsidR="002223DE" w:rsidRPr="00EB4FF1" w:rsidRDefault="002223DE" w:rsidP="00F93FC1">
      <w:pPr>
        <w:pStyle w:val="Listenabsatz"/>
        <w:numPr>
          <w:ilvl w:val="0"/>
          <w:numId w:val="5"/>
        </w:numPr>
      </w:pPr>
      <w:r>
        <w:t>Modèles en trois langues (y compris les publications sur les réseaux sociaux et les bannières) pour votre promotion des entrées gratuites.</w:t>
      </w:r>
    </w:p>
    <w:p w14:paraId="002F8154" w14:textId="4648CDBF" w:rsidR="002223DE" w:rsidRPr="00EB4FF1" w:rsidRDefault="002223DE" w:rsidP="00F93FC1">
      <w:pPr>
        <w:pStyle w:val="Listenabsatz"/>
        <w:numPr>
          <w:ilvl w:val="0"/>
          <w:numId w:val="5"/>
        </w:numPr>
      </w:pPr>
      <w:r>
        <w:t xml:space="preserve">Eléments de texte modulables pour une communication simple avec votre réseau. Notre recommandation : </w:t>
      </w:r>
      <w:r w:rsidR="00797EEF">
        <w:t>p</w:t>
      </w:r>
      <w:r>
        <w:t xml:space="preserve">our obtenir un résultat maximal, lancez votre première vague de promotion à partir du </w:t>
      </w:r>
      <w:r w:rsidR="00B7229A">
        <w:t>4</w:t>
      </w:r>
      <w:r w:rsidR="00797EEF">
        <w:t> </w:t>
      </w:r>
      <w:r>
        <w:t>juin et la seconde à la mi-août.</w:t>
      </w:r>
    </w:p>
    <w:p w14:paraId="0AF28F2F" w14:textId="77777777" w:rsidR="00395365" w:rsidRPr="00976F37" w:rsidRDefault="00395365" w:rsidP="00395365"/>
    <w:p w14:paraId="3981335B" w14:textId="384A1DF8" w:rsidR="002223DE" w:rsidRPr="00EB4FF1" w:rsidRDefault="002223DE" w:rsidP="00B7229A">
      <w:r>
        <w:t xml:space="preserve">Les billets peuvent être commandés à partir du </w:t>
      </w:r>
      <w:r w:rsidR="00B7229A">
        <w:t>4</w:t>
      </w:r>
      <w:r w:rsidR="00797EEF">
        <w:t> </w:t>
      </w:r>
      <w:r>
        <w:t xml:space="preserve">juin via notre site web </w:t>
      </w:r>
      <w:hyperlink r:id="rId28" w:history="1">
        <w:r w:rsidR="00B7229A" w:rsidRPr="00B7229A">
          <w:rPr>
            <w:rStyle w:val="Hyperlink"/>
          </w:rPr>
          <w:t>https://swiss-skills2025.ch/fr/promo</w:t>
        </w:r>
      </w:hyperlink>
      <w:r>
        <w:t>.</w:t>
      </w:r>
    </w:p>
    <w:p w14:paraId="13A139C0" w14:textId="77777777" w:rsidR="00395365" w:rsidRPr="00976F37" w:rsidRDefault="00395365" w:rsidP="002223DE"/>
    <w:p w14:paraId="2C9BFA9C" w14:textId="1C4BA2AD" w:rsidR="002223DE" w:rsidRPr="00EB4FF1" w:rsidRDefault="002223DE" w:rsidP="002223DE">
      <w:r>
        <w:t>Pour info : nous contacterons directement les participant</w:t>
      </w:r>
      <w:r w:rsidR="00DF4EB0" w:rsidRPr="00DF4EB0">
        <w:t>·</w:t>
      </w:r>
      <w:r w:rsidR="00DF4EB0">
        <w:t>e</w:t>
      </w:r>
      <w:r>
        <w:t>s et leurs entreprises formatrices, qui reçoivent chacun un code promotionnel.</w:t>
      </w:r>
    </w:p>
    <w:p w14:paraId="17C76441" w14:textId="77777777" w:rsidR="00395365" w:rsidRPr="00976F37" w:rsidRDefault="00395365" w:rsidP="002223DE"/>
    <w:p w14:paraId="76E9FEA5" w14:textId="3F8AA2C5" w:rsidR="002223DE" w:rsidRPr="00EB4FF1" w:rsidRDefault="002223DE" w:rsidP="002223DE">
      <w:r>
        <w:t>Nous vous remercions de votre soutien et nous réjouissons de notre collaboration pour faire de l’édition</w:t>
      </w:r>
      <w:r w:rsidR="00797EEF">
        <w:t> </w:t>
      </w:r>
      <w:r>
        <w:t>2025 des SwissSkills une expérience inoubliable !</w:t>
      </w:r>
    </w:p>
    <w:p w14:paraId="468690B0" w14:textId="77777777" w:rsidR="00395365" w:rsidRPr="00976F37" w:rsidRDefault="00395365" w:rsidP="002223DE"/>
    <w:p w14:paraId="09DB0731" w14:textId="575DDA25" w:rsidR="002223DE" w:rsidRPr="00EB4FF1" w:rsidRDefault="002223DE" w:rsidP="002223DE">
      <w:r>
        <w:t>Avec nos plus cordiales salutations,</w:t>
      </w:r>
    </w:p>
    <w:p w14:paraId="6544B98B" w14:textId="6C8B500A" w:rsidR="00E148CD" w:rsidRPr="00EB4FF1" w:rsidRDefault="002223DE" w:rsidP="000658D9">
      <w:r>
        <w:t>[Votre nom]</w:t>
      </w:r>
    </w:p>
    <w:sectPr w:rsidR="00E148CD" w:rsidRPr="00EB4FF1" w:rsidSect="00BE3C51">
      <w:headerReference w:type="even" r:id="rId29"/>
      <w:headerReference w:type="default" r:id="rId30"/>
      <w:footerReference w:type="even" r:id="rId31"/>
      <w:footerReference w:type="default" r:id="rId32"/>
      <w:headerReference w:type="first" r:id="rId33"/>
      <w:footerReference w:type="first" r:id="rId34"/>
      <w:pgSz w:w="11900" w:h="16840"/>
      <w:pgMar w:top="1562" w:right="1418" w:bottom="1065" w:left="1134" w:header="737"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64368" w14:textId="77777777" w:rsidR="009B161A" w:rsidRDefault="009B161A" w:rsidP="00E148CD">
      <w:r>
        <w:separator/>
      </w:r>
    </w:p>
    <w:p w14:paraId="5864A80C" w14:textId="77777777" w:rsidR="009B161A" w:rsidRDefault="009B161A" w:rsidP="00E148CD"/>
  </w:endnote>
  <w:endnote w:type="continuationSeparator" w:id="0">
    <w:p w14:paraId="2F001F53" w14:textId="77777777" w:rsidR="009B161A" w:rsidRDefault="009B161A" w:rsidP="00E148CD">
      <w:r>
        <w:continuationSeparator/>
      </w:r>
    </w:p>
    <w:p w14:paraId="32BE81FA" w14:textId="77777777" w:rsidR="009B161A" w:rsidRDefault="009B161A" w:rsidP="00E148CD"/>
  </w:endnote>
  <w:endnote w:type="continuationNotice" w:id="1">
    <w:p w14:paraId="309BF861" w14:textId="77777777" w:rsidR="009B161A" w:rsidRDefault="009B1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CBB9" w14:textId="13A53ACE" w:rsidR="00752BD4" w:rsidRDefault="00752BD4" w:rsidP="00E148CD">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sidR="00976F37">
      <w:rPr>
        <w:rStyle w:val="Seitenzahl"/>
        <w:noProof/>
      </w:rPr>
      <w:t>8</w:t>
    </w:r>
    <w:r>
      <w:rPr>
        <w:rStyle w:val="Seitenzahl"/>
      </w:rPr>
      <w:fldChar w:fldCharType="end"/>
    </w:r>
  </w:p>
  <w:p w14:paraId="4AF95053" w14:textId="77777777" w:rsidR="00752BD4" w:rsidRDefault="00752BD4" w:rsidP="00E148CD">
    <w:pPr>
      <w:pStyle w:val="Fuzeile"/>
    </w:pPr>
  </w:p>
  <w:p w14:paraId="598B4B01" w14:textId="77777777" w:rsidR="00CB66FA" w:rsidRDefault="00CB66FA" w:rsidP="00E148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799145"/>
      <w:docPartObj>
        <w:docPartGallery w:val="Page Numbers (Bottom of Page)"/>
        <w:docPartUnique/>
      </w:docPartObj>
    </w:sdtPr>
    <w:sdtContent>
      <w:p w14:paraId="792E012B" w14:textId="247A3405" w:rsidR="00BE3C51" w:rsidRDefault="00BE3C51">
        <w:pPr>
          <w:pStyle w:val="Fuzeile"/>
          <w:jc w:val="center"/>
        </w:pPr>
        <w:r>
          <w:fldChar w:fldCharType="begin"/>
        </w:r>
        <w:r>
          <w:instrText>PAGE   \* MERGEFORMAT</w:instrText>
        </w:r>
        <w:r>
          <w:fldChar w:fldCharType="separate"/>
        </w:r>
        <w:r w:rsidR="00C00128">
          <w:rPr>
            <w:noProof/>
          </w:rPr>
          <w:t>4</w:t>
        </w:r>
        <w:r>
          <w:fldChar w:fldCharType="end"/>
        </w:r>
      </w:p>
    </w:sdtContent>
  </w:sdt>
  <w:p w14:paraId="74EFC501" w14:textId="77777777" w:rsidR="00CB66FA" w:rsidRDefault="00CB66FA" w:rsidP="00E148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11E5" w14:textId="77777777" w:rsidR="002705EA" w:rsidRDefault="002705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F96C2" w14:textId="77777777" w:rsidR="009B161A" w:rsidRDefault="009B161A" w:rsidP="00E148CD">
      <w:r>
        <w:separator/>
      </w:r>
    </w:p>
    <w:p w14:paraId="62D75F73" w14:textId="77777777" w:rsidR="009B161A" w:rsidRDefault="009B161A" w:rsidP="00E148CD"/>
  </w:footnote>
  <w:footnote w:type="continuationSeparator" w:id="0">
    <w:p w14:paraId="6C01D953" w14:textId="77777777" w:rsidR="009B161A" w:rsidRDefault="009B161A" w:rsidP="00E148CD">
      <w:r>
        <w:continuationSeparator/>
      </w:r>
    </w:p>
    <w:p w14:paraId="1DFB29C9" w14:textId="77777777" w:rsidR="009B161A" w:rsidRDefault="009B161A" w:rsidP="00E148CD"/>
  </w:footnote>
  <w:footnote w:type="continuationNotice" w:id="1">
    <w:p w14:paraId="6301D86E" w14:textId="77777777" w:rsidR="009B161A" w:rsidRDefault="009B1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A9D0" w14:textId="77777777" w:rsidR="002705EA" w:rsidRDefault="002705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56BF" w14:textId="5EB67FC1" w:rsidR="001C5201" w:rsidRDefault="000A1BE1" w:rsidP="00E148CD">
    <w:pPr>
      <w:pStyle w:val="Kopfzeile"/>
    </w:pPr>
    <w:r>
      <w:rPr>
        <w:noProof/>
        <w:lang w:eastAsia="fr-CH"/>
      </w:rPr>
      <w:drawing>
        <wp:anchor distT="0" distB="0" distL="114300" distR="114300" simplePos="0" relativeHeight="251658241" behindDoc="0" locked="0" layoutInCell="1" allowOverlap="1" wp14:anchorId="660CD30A" wp14:editId="1A4FF3F8">
          <wp:simplePos x="0" y="0"/>
          <wp:positionH relativeFrom="column">
            <wp:posOffset>5029482</wp:posOffset>
          </wp:positionH>
          <wp:positionV relativeFrom="paragraph">
            <wp:posOffset>-201294</wp:posOffset>
          </wp:positionV>
          <wp:extent cx="1320428" cy="405130"/>
          <wp:effectExtent l="0" t="0" r="0" b="0"/>
          <wp:wrapNone/>
          <wp:docPr id="429914255" name="Grafik 4299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328026" cy="407461"/>
                  </a:xfrm>
                  <a:prstGeom prst="rect">
                    <a:avLst/>
                  </a:prstGeom>
                </pic:spPr>
              </pic:pic>
            </a:graphicData>
          </a:graphic>
          <wp14:sizeRelH relativeFrom="margin">
            <wp14:pctWidth>0</wp14:pctWidth>
          </wp14:sizeRelH>
          <wp14:sizeRelV relativeFrom="margin">
            <wp14:pctHeight>0</wp14:pctHeight>
          </wp14:sizeRelV>
        </wp:anchor>
      </w:drawing>
    </w:r>
    <w:r>
      <w:tab/>
    </w:r>
  </w:p>
  <w:p w14:paraId="1F19B189" w14:textId="77777777" w:rsidR="00CB66FA" w:rsidRDefault="00CB66FA" w:rsidP="00E148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87F1" w14:textId="343F07D9" w:rsidR="00FA323D" w:rsidRDefault="000A1BE1" w:rsidP="00E148CD">
    <w:pPr>
      <w:pStyle w:val="Kopfzeile"/>
    </w:pPr>
    <w:r>
      <w:rPr>
        <w:noProof/>
        <w:lang w:eastAsia="fr-CH"/>
      </w:rPr>
      <w:drawing>
        <wp:anchor distT="0" distB="0" distL="114300" distR="114300" simplePos="0" relativeHeight="251658242" behindDoc="0" locked="0" layoutInCell="1" allowOverlap="1" wp14:anchorId="2AC6A38E" wp14:editId="02E12FD9">
          <wp:simplePos x="0" y="0"/>
          <wp:positionH relativeFrom="column">
            <wp:posOffset>3764421</wp:posOffset>
          </wp:positionH>
          <wp:positionV relativeFrom="paragraph">
            <wp:posOffset>170180</wp:posOffset>
          </wp:positionV>
          <wp:extent cx="2394563" cy="734695"/>
          <wp:effectExtent l="0" t="0" r="6350" b="8255"/>
          <wp:wrapNone/>
          <wp:docPr id="460234967" name="Grafik 46023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2403099" cy="737314"/>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58240" behindDoc="1" locked="0" layoutInCell="1" allowOverlap="1" wp14:anchorId="1066829C" wp14:editId="5746A05B">
          <wp:simplePos x="0" y="0"/>
          <wp:positionH relativeFrom="column">
            <wp:posOffset>-518071</wp:posOffset>
          </wp:positionH>
          <wp:positionV relativeFrom="paragraph">
            <wp:posOffset>-276609</wp:posOffset>
          </wp:positionV>
          <wp:extent cx="7145079" cy="7284929"/>
          <wp:effectExtent l="0" t="0" r="0" b="0"/>
          <wp:wrapNone/>
          <wp:docPr id="1163034401" name="Grafik 11630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145079" cy="728492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0838"/>
    <w:multiLevelType w:val="hybridMultilevel"/>
    <w:tmpl w:val="BDCA81E2"/>
    <w:lvl w:ilvl="0" w:tplc="08070005">
      <w:start w:val="1"/>
      <w:numFmt w:val="bullet"/>
      <w:lvlText w:val=""/>
      <w:lvlJc w:val="left"/>
      <w:pPr>
        <w:ind w:left="1004" w:hanging="360"/>
      </w:pPr>
      <w:rPr>
        <w:rFonts w:ascii="Wingdings" w:hAnsi="Wingdings" w:hint="default"/>
      </w:rPr>
    </w:lvl>
    <w:lvl w:ilvl="1" w:tplc="08070003">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 w15:restartNumberingAfterBreak="0">
    <w:nsid w:val="17A550AE"/>
    <w:multiLevelType w:val="hybridMultilevel"/>
    <w:tmpl w:val="D4BA5CC8"/>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15:restartNumberingAfterBreak="0">
    <w:nsid w:val="3EBC05FF"/>
    <w:multiLevelType w:val="multilevel"/>
    <w:tmpl w:val="4B5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022F10"/>
    <w:multiLevelType w:val="multilevel"/>
    <w:tmpl w:val="31FAA2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86F0A92"/>
    <w:multiLevelType w:val="hybridMultilevel"/>
    <w:tmpl w:val="7BBC58C2"/>
    <w:lvl w:ilvl="0" w:tplc="65561B44">
      <w:start w:val="1"/>
      <w:numFmt w:val="decimal"/>
      <w:pStyle w:val="berschirftweg"/>
      <w:lvlText w:val="1.%1."/>
      <w:lvlJc w:val="left"/>
      <w:pPr>
        <w:ind w:left="360" w:hanging="360"/>
      </w:pPr>
      <w:rPr>
        <w:rFonts w:hint="default"/>
      </w:rPr>
    </w:lvl>
    <w:lvl w:ilvl="1" w:tplc="08070019">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5" w15:restartNumberingAfterBreak="0">
    <w:nsid w:val="589B73D9"/>
    <w:multiLevelType w:val="hybridMultilevel"/>
    <w:tmpl w:val="B4FCBE6C"/>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6" w15:restartNumberingAfterBreak="0">
    <w:nsid w:val="72B679F3"/>
    <w:multiLevelType w:val="hybridMultilevel"/>
    <w:tmpl w:val="5A7EF43E"/>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7" w15:restartNumberingAfterBreak="0">
    <w:nsid w:val="76BA0853"/>
    <w:multiLevelType w:val="hybridMultilevel"/>
    <w:tmpl w:val="23ACC722"/>
    <w:lvl w:ilvl="0" w:tplc="08070005">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8" w15:restartNumberingAfterBreak="0">
    <w:nsid w:val="7D0A301F"/>
    <w:multiLevelType w:val="hybridMultilevel"/>
    <w:tmpl w:val="B0D0A8DA"/>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16cid:durableId="2075931409">
    <w:abstractNumId w:val="3"/>
  </w:num>
  <w:num w:numId="2" w16cid:durableId="549388827">
    <w:abstractNumId w:val="4"/>
  </w:num>
  <w:num w:numId="3" w16cid:durableId="723484090">
    <w:abstractNumId w:val="0"/>
  </w:num>
  <w:num w:numId="4" w16cid:durableId="700859569">
    <w:abstractNumId w:val="5"/>
  </w:num>
  <w:num w:numId="5" w16cid:durableId="323053147">
    <w:abstractNumId w:val="1"/>
  </w:num>
  <w:num w:numId="6" w16cid:durableId="498546212">
    <w:abstractNumId w:val="6"/>
  </w:num>
  <w:num w:numId="7" w16cid:durableId="963268618">
    <w:abstractNumId w:val="2"/>
  </w:num>
  <w:num w:numId="8" w16cid:durableId="1804468383">
    <w:abstractNumId w:val="8"/>
  </w:num>
  <w:num w:numId="9" w16cid:durableId="7736720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BE1"/>
    <w:rsid w:val="0000258D"/>
    <w:rsid w:val="0000653F"/>
    <w:rsid w:val="00006A29"/>
    <w:rsid w:val="00007CF2"/>
    <w:rsid w:val="000144D8"/>
    <w:rsid w:val="00025CFF"/>
    <w:rsid w:val="00026091"/>
    <w:rsid w:val="000366DE"/>
    <w:rsid w:val="00040ACF"/>
    <w:rsid w:val="00052914"/>
    <w:rsid w:val="00055BEE"/>
    <w:rsid w:val="00055D88"/>
    <w:rsid w:val="00060E35"/>
    <w:rsid w:val="00064A8E"/>
    <w:rsid w:val="000658D9"/>
    <w:rsid w:val="00066956"/>
    <w:rsid w:val="000672EE"/>
    <w:rsid w:val="00070A44"/>
    <w:rsid w:val="00073017"/>
    <w:rsid w:val="000A1BE1"/>
    <w:rsid w:val="000A378A"/>
    <w:rsid w:val="000A3C04"/>
    <w:rsid w:val="000A612E"/>
    <w:rsid w:val="000B329C"/>
    <w:rsid w:val="000C51C3"/>
    <w:rsid w:val="000D5D27"/>
    <w:rsid w:val="000D6573"/>
    <w:rsid w:val="000E07B5"/>
    <w:rsid w:val="000E1AC9"/>
    <w:rsid w:val="000E7500"/>
    <w:rsid w:val="000F15C6"/>
    <w:rsid w:val="000F2935"/>
    <w:rsid w:val="000F4A0E"/>
    <w:rsid w:val="0010013F"/>
    <w:rsid w:val="0010537B"/>
    <w:rsid w:val="001146C1"/>
    <w:rsid w:val="00116B0C"/>
    <w:rsid w:val="00124C19"/>
    <w:rsid w:val="001311D8"/>
    <w:rsid w:val="001415A8"/>
    <w:rsid w:val="00154137"/>
    <w:rsid w:val="00161C95"/>
    <w:rsid w:val="00163038"/>
    <w:rsid w:val="00170548"/>
    <w:rsid w:val="00176364"/>
    <w:rsid w:val="00184EC6"/>
    <w:rsid w:val="00187DA1"/>
    <w:rsid w:val="00194829"/>
    <w:rsid w:val="00196F97"/>
    <w:rsid w:val="001A0D5C"/>
    <w:rsid w:val="001A1674"/>
    <w:rsid w:val="001A2BEE"/>
    <w:rsid w:val="001A334F"/>
    <w:rsid w:val="001B0A3F"/>
    <w:rsid w:val="001C2284"/>
    <w:rsid w:val="001C49BA"/>
    <w:rsid w:val="001C5201"/>
    <w:rsid w:val="001D130F"/>
    <w:rsid w:val="001D1674"/>
    <w:rsid w:val="001D5C74"/>
    <w:rsid w:val="001E343E"/>
    <w:rsid w:val="001E6045"/>
    <w:rsid w:val="001E79E7"/>
    <w:rsid w:val="001F0719"/>
    <w:rsid w:val="001F1EF0"/>
    <w:rsid w:val="001F6353"/>
    <w:rsid w:val="00200A99"/>
    <w:rsid w:val="002015BC"/>
    <w:rsid w:val="00201F4F"/>
    <w:rsid w:val="00215645"/>
    <w:rsid w:val="00221086"/>
    <w:rsid w:val="00221D31"/>
    <w:rsid w:val="00221F00"/>
    <w:rsid w:val="002223DE"/>
    <w:rsid w:val="00235A64"/>
    <w:rsid w:val="00235E3E"/>
    <w:rsid w:val="00235EAA"/>
    <w:rsid w:val="00236AF6"/>
    <w:rsid w:val="002452FC"/>
    <w:rsid w:val="00245A86"/>
    <w:rsid w:val="002510C0"/>
    <w:rsid w:val="00251F2B"/>
    <w:rsid w:val="00253B2E"/>
    <w:rsid w:val="00257B0E"/>
    <w:rsid w:val="00257E73"/>
    <w:rsid w:val="0026005A"/>
    <w:rsid w:val="00266A07"/>
    <w:rsid w:val="002705EA"/>
    <w:rsid w:val="00271DF3"/>
    <w:rsid w:val="0027267D"/>
    <w:rsid w:val="0027292B"/>
    <w:rsid w:val="00275FA2"/>
    <w:rsid w:val="0028261D"/>
    <w:rsid w:val="00283791"/>
    <w:rsid w:val="00291B03"/>
    <w:rsid w:val="00292074"/>
    <w:rsid w:val="00292405"/>
    <w:rsid w:val="00292688"/>
    <w:rsid w:val="00297C82"/>
    <w:rsid w:val="002A24ED"/>
    <w:rsid w:val="002A26DE"/>
    <w:rsid w:val="002B2F11"/>
    <w:rsid w:val="002B468F"/>
    <w:rsid w:val="002C1EB1"/>
    <w:rsid w:val="002C3FA1"/>
    <w:rsid w:val="002C68AD"/>
    <w:rsid w:val="002D2DCA"/>
    <w:rsid w:val="002D44DE"/>
    <w:rsid w:val="002D5046"/>
    <w:rsid w:val="002D79CB"/>
    <w:rsid w:val="002E2A9C"/>
    <w:rsid w:val="002E3406"/>
    <w:rsid w:val="002E36D7"/>
    <w:rsid w:val="002E3868"/>
    <w:rsid w:val="002E388B"/>
    <w:rsid w:val="002E6D79"/>
    <w:rsid w:val="002F5CDA"/>
    <w:rsid w:val="002F7A89"/>
    <w:rsid w:val="003011A6"/>
    <w:rsid w:val="00302090"/>
    <w:rsid w:val="00306D9E"/>
    <w:rsid w:val="003073E8"/>
    <w:rsid w:val="003144DA"/>
    <w:rsid w:val="00321A93"/>
    <w:rsid w:val="00322B3C"/>
    <w:rsid w:val="00322BAB"/>
    <w:rsid w:val="003308EE"/>
    <w:rsid w:val="003324E5"/>
    <w:rsid w:val="00342C24"/>
    <w:rsid w:val="00350AED"/>
    <w:rsid w:val="00351BAF"/>
    <w:rsid w:val="00355ABB"/>
    <w:rsid w:val="0036598B"/>
    <w:rsid w:val="00371BAE"/>
    <w:rsid w:val="003728D9"/>
    <w:rsid w:val="00374C19"/>
    <w:rsid w:val="003764CC"/>
    <w:rsid w:val="00381E89"/>
    <w:rsid w:val="00382371"/>
    <w:rsid w:val="00385B5B"/>
    <w:rsid w:val="0039290D"/>
    <w:rsid w:val="0039434A"/>
    <w:rsid w:val="00395190"/>
    <w:rsid w:val="00395365"/>
    <w:rsid w:val="003976F7"/>
    <w:rsid w:val="003A6C7E"/>
    <w:rsid w:val="003A6EBE"/>
    <w:rsid w:val="003B4BAA"/>
    <w:rsid w:val="003B57A6"/>
    <w:rsid w:val="003C153E"/>
    <w:rsid w:val="003C1CB9"/>
    <w:rsid w:val="003C66A1"/>
    <w:rsid w:val="003E5A7D"/>
    <w:rsid w:val="003F157F"/>
    <w:rsid w:val="003F28CD"/>
    <w:rsid w:val="003F4029"/>
    <w:rsid w:val="003F4854"/>
    <w:rsid w:val="0040754D"/>
    <w:rsid w:val="00410285"/>
    <w:rsid w:val="00413858"/>
    <w:rsid w:val="004438A7"/>
    <w:rsid w:val="004470EB"/>
    <w:rsid w:val="00447178"/>
    <w:rsid w:val="00452A98"/>
    <w:rsid w:val="0046440E"/>
    <w:rsid w:val="00464444"/>
    <w:rsid w:val="00466DF4"/>
    <w:rsid w:val="00472B01"/>
    <w:rsid w:val="00483EF4"/>
    <w:rsid w:val="00486305"/>
    <w:rsid w:val="00487D07"/>
    <w:rsid w:val="00490497"/>
    <w:rsid w:val="004911A7"/>
    <w:rsid w:val="004A57E2"/>
    <w:rsid w:val="004B0F6F"/>
    <w:rsid w:val="004B1B48"/>
    <w:rsid w:val="004B286D"/>
    <w:rsid w:val="004B440A"/>
    <w:rsid w:val="004B6D7A"/>
    <w:rsid w:val="004C2354"/>
    <w:rsid w:val="004D0810"/>
    <w:rsid w:val="004E1F55"/>
    <w:rsid w:val="004E232F"/>
    <w:rsid w:val="004F24C6"/>
    <w:rsid w:val="004F3CA6"/>
    <w:rsid w:val="004F4E8B"/>
    <w:rsid w:val="004F6BFC"/>
    <w:rsid w:val="00501D6A"/>
    <w:rsid w:val="0050455A"/>
    <w:rsid w:val="005069D2"/>
    <w:rsid w:val="00506A6F"/>
    <w:rsid w:val="00507D69"/>
    <w:rsid w:val="00514A37"/>
    <w:rsid w:val="00520F49"/>
    <w:rsid w:val="0052226C"/>
    <w:rsid w:val="005227D4"/>
    <w:rsid w:val="0052466B"/>
    <w:rsid w:val="00527A33"/>
    <w:rsid w:val="00531785"/>
    <w:rsid w:val="00545829"/>
    <w:rsid w:val="005473EF"/>
    <w:rsid w:val="005474E6"/>
    <w:rsid w:val="00550C4B"/>
    <w:rsid w:val="005524B0"/>
    <w:rsid w:val="0055479B"/>
    <w:rsid w:val="0056150F"/>
    <w:rsid w:val="00561A89"/>
    <w:rsid w:val="005623C2"/>
    <w:rsid w:val="00564C29"/>
    <w:rsid w:val="00564CA6"/>
    <w:rsid w:val="005652E9"/>
    <w:rsid w:val="00566A1D"/>
    <w:rsid w:val="00570D34"/>
    <w:rsid w:val="00575000"/>
    <w:rsid w:val="005772C6"/>
    <w:rsid w:val="005806AA"/>
    <w:rsid w:val="00585194"/>
    <w:rsid w:val="005A4AC1"/>
    <w:rsid w:val="005B1152"/>
    <w:rsid w:val="005B151B"/>
    <w:rsid w:val="005B176A"/>
    <w:rsid w:val="005B32EB"/>
    <w:rsid w:val="005B521F"/>
    <w:rsid w:val="005B5AE5"/>
    <w:rsid w:val="005B5F35"/>
    <w:rsid w:val="005B61F0"/>
    <w:rsid w:val="005C2313"/>
    <w:rsid w:val="005C5D16"/>
    <w:rsid w:val="005D4DC4"/>
    <w:rsid w:val="005D7F0F"/>
    <w:rsid w:val="005E07D7"/>
    <w:rsid w:val="005E0F22"/>
    <w:rsid w:val="005E13C9"/>
    <w:rsid w:val="005E2873"/>
    <w:rsid w:val="005E36BF"/>
    <w:rsid w:val="005E54D7"/>
    <w:rsid w:val="005E6982"/>
    <w:rsid w:val="005E74BA"/>
    <w:rsid w:val="005F2671"/>
    <w:rsid w:val="006003B7"/>
    <w:rsid w:val="00606F8E"/>
    <w:rsid w:val="00607FD4"/>
    <w:rsid w:val="00632DC3"/>
    <w:rsid w:val="00633B1E"/>
    <w:rsid w:val="00637528"/>
    <w:rsid w:val="00641CD6"/>
    <w:rsid w:val="006451E6"/>
    <w:rsid w:val="00645817"/>
    <w:rsid w:val="00646B02"/>
    <w:rsid w:val="006555CF"/>
    <w:rsid w:val="006571A5"/>
    <w:rsid w:val="00660641"/>
    <w:rsid w:val="00663794"/>
    <w:rsid w:val="00664F2F"/>
    <w:rsid w:val="006670F7"/>
    <w:rsid w:val="0067749D"/>
    <w:rsid w:val="00682D51"/>
    <w:rsid w:val="006851A1"/>
    <w:rsid w:val="006855CB"/>
    <w:rsid w:val="0068689F"/>
    <w:rsid w:val="0068745E"/>
    <w:rsid w:val="006956BF"/>
    <w:rsid w:val="006A2064"/>
    <w:rsid w:val="006B4E85"/>
    <w:rsid w:val="006B603B"/>
    <w:rsid w:val="006C2FC6"/>
    <w:rsid w:val="006C65E7"/>
    <w:rsid w:val="006D0ACF"/>
    <w:rsid w:val="006D1D93"/>
    <w:rsid w:val="006D3325"/>
    <w:rsid w:val="006D3842"/>
    <w:rsid w:val="006E61AC"/>
    <w:rsid w:val="007008A9"/>
    <w:rsid w:val="007025AD"/>
    <w:rsid w:val="007052B9"/>
    <w:rsid w:val="00710460"/>
    <w:rsid w:val="0071673B"/>
    <w:rsid w:val="00720147"/>
    <w:rsid w:val="00723069"/>
    <w:rsid w:val="0072307C"/>
    <w:rsid w:val="007240E3"/>
    <w:rsid w:val="00731169"/>
    <w:rsid w:val="00735316"/>
    <w:rsid w:val="0073703B"/>
    <w:rsid w:val="00744CD1"/>
    <w:rsid w:val="00747F17"/>
    <w:rsid w:val="00751A2C"/>
    <w:rsid w:val="00752BD4"/>
    <w:rsid w:val="00762E7A"/>
    <w:rsid w:val="00773893"/>
    <w:rsid w:val="00777C11"/>
    <w:rsid w:val="00777E07"/>
    <w:rsid w:val="00781E31"/>
    <w:rsid w:val="00781F15"/>
    <w:rsid w:val="00782C8B"/>
    <w:rsid w:val="007847E0"/>
    <w:rsid w:val="007871F7"/>
    <w:rsid w:val="00791DC0"/>
    <w:rsid w:val="00793602"/>
    <w:rsid w:val="00797EEF"/>
    <w:rsid w:val="007A621A"/>
    <w:rsid w:val="007B5C6B"/>
    <w:rsid w:val="007B75CE"/>
    <w:rsid w:val="007C29DF"/>
    <w:rsid w:val="007C39CD"/>
    <w:rsid w:val="007C66F1"/>
    <w:rsid w:val="007D6A3F"/>
    <w:rsid w:val="007D6C6C"/>
    <w:rsid w:val="007F0853"/>
    <w:rsid w:val="007F7F2E"/>
    <w:rsid w:val="00810DCC"/>
    <w:rsid w:val="00811544"/>
    <w:rsid w:val="008178DB"/>
    <w:rsid w:val="0082249F"/>
    <w:rsid w:val="008226ED"/>
    <w:rsid w:val="00827A9F"/>
    <w:rsid w:val="00841E6A"/>
    <w:rsid w:val="00842422"/>
    <w:rsid w:val="00844C04"/>
    <w:rsid w:val="00844FE1"/>
    <w:rsid w:val="0084591F"/>
    <w:rsid w:val="00847871"/>
    <w:rsid w:val="00863131"/>
    <w:rsid w:val="00866588"/>
    <w:rsid w:val="00867805"/>
    <w:rsid w:val="00870E58"/>
    <w:rsid w:val="0087657C"/>
    <w:rsid w:val="008925ED"/>
    <w:rsid w:val="00893589"/>
    <w:rsid w:val="00894A53"/>
    <w:rsid w:val="00897F9C"/>
    <w:rsid w:val="008A02FC"/>
    <w:rsid w:val="008A7A0A"/>
    <w:rsid w:val="008B0246"/>
    <w:rsid w:val="008B5001"/>
    <w:rsid w:val="008B64FE"/>
    <w:rsid w:val="008B6AE0"/>
    <w:rsid w:val="008C3786"/>
    <w:rsid w:val="008D0B5D"/>
    <w:rsid w:val="008E0402"/>
    <w:rsid w:val="008E35DF"/>
    <w:rsid w:val="008E63E2"/>
    <w:rsid w:val="008F2847"/>
    <w:rsid w:val="008F30E7"/>
    <w:rsid w:val="00900687"/>
    <w:rsid w:val="0090187B"/>
    <w:rsid w:val="009050C8"/>
    <w:rsid w:val="009076A2"/>
    <w:rsid w:val="009125A9"/>
    <w:rsid w:val="009143C2"/>
    <w:rsid w:val="00922715"/>
    <w:rsid w:val="00925D99"/>
    <w:rsid w:val="00927A5A"/>
    <w:rsid w:val="0093260D"/>
    <w:rsid w:val="0093392E"/>
    <w:rsid w:val="00936B6A"/>
    <w:rsid w:val="0093720F"/>
    <w:rsid w:val="009404BF"/>
    <w:rsid w:val="00942F8E"/>
    <w:rsid w:val="00945559"/>
    <w:rsid w:val="00947C95"/>
    <w:rsid w:val="00964F50"/>
    <w:rsid w:val="00967000"/>
    <w:rsid w:val="009672B2"/>
    <w:rsid w:val="00976158"/>
    <w:rsid w:val="009765D3"/>
    <w:rsid w:val="0097671F"/>
    <w:rsid w:val="00976F37"/>
    <w:rsid w:val="00990F86"/>
    <w:rsid w:val="00993ADF"/>
    <w:rsid w:val="00994AD9"/>
    <w:rsid w:val="009A48B9"/>
    <w:rsid w:val="009A6A14"/>
    <w:rsid w:val="009A75F8"/>
    <w:rsid w:val="009A7CC4"/>
    <w:rsid w:val="009A7FE7"/>
    <w:rsid w:val="009B14CD"/>
    <w:rsid w:val="009B161A"/>
    <w:rsid w:val="009B24DA"/>
    <w:rsid w:val="009B2B1B"/>
    <w:rsid w:val="009B3633"/>
    <w:rsid w:val="009C4353"/>
    <w:rsid w:val="009C5BCC"/>
    <w:rsid w:val="009C6676"/>
    <w:rsid w:val="009D1D28"/>
    <w:rsid w:val="009D74A8"/>
    <w:rsid w:val="009E27F0"/>
    <w:rsid w:val="009E3B98"/>
    <w:rsid w:val="009E724C"/>
    <w:rsid w:val="009F07C1"/>
    <w:rsid w:val="009F0B6D"/>
    <w:rsid w:val="009F2E94"/>
    <w:rsid w:val="009F4975"/>
    <w:rsid w:val="009F5DB4"/>
    <w:rsid w:val="00A03095"/>
    <w:rsid w:val="00A039FC"/>
    <w:rsid w:val="00A03C8F"/>
    <w:rsid w:val="00A06064"/>
    <w:rsid w:val="00A1276C"/>
    <w:rsid w:val="00A15A89"/>
    <w:rsid w:val="00A16893"/>
    <w:rsid w:val="00A169F0"/>
    <w:rsid w:val="00A213CE"/>
    <w:rsid w:val="00A22A82"/>
    <w:rsid w:val="00A25A5D"/>
    <w:rsid w:val="00A27852"/>
    <w:rsid w:val="00A31109"/>
    <w:rsid w:val="00A31477"/>
    <w:rsid w:val="00A41A4C"/>
    <w:rsid w:val="00A4460F"/>
    <w:rsid w:val="00A51637"/>
    <w:rsid w:val="00A55A29"/>
    <w:rsid w:val="00A57BC5"/>
    <w:rsid w:val="00A607C3"/>
    <w:rsid w:val="00A61FFF"/>
    <w:rsid w:val="00A66E9F"/>
    <w:rsid w:val="00A67B25"/>
    <w:rsid w:val="00A7562F"/>
    <w:rsid w:val="00A76082"/>
    <w:rsid w:val="00A8046F"/>
    <w:rsid w:val="00A80BF8"/>
    <w:rsid w:val="00A8641B"/>
    <w:rsid w:val="00A91702"/>
    <w:rsid w:val="00AA0CBE"/>
    <w:rsid w:val="00AA4809"/>
    <w:rsid w:val="00AA5C65"/>
    <w:rsid w:val="00AB34FD"/>
    <w:rsid w:val="00AB5FDF"/>
    <w:rsid w:val="00AC0A43"/>
    <w:rsid w:val="00AC0D28"/>
    <w:rsid w:val="00AC2148"/>
    <w:rsid w:val="00AC415D"/>
    <w:rsid w:val="00AC7ECD"/>
    <w:rsid w:val="00AD6BC8"/>
    <w:rsid w:val="00AE2192"/>
    <w:rsid w:val="00AE2552"/>
    <w:rsid w:val="00AE2814"/>
    <w:rsid w:val="00AF28DC"/>
    <w:rsid w:val="00AF3F9C"/>
    <w:rsid w:val="00AF4914"/>
    <w:rsid w:val="00AF4B46"/>
    <w:rsid w:val="00AF641B"/>
    <w:rsid w:val="00AF7D84"/>
    <w:rsid w:val="00B01E75"/>
    <w:rsid w:val="00B04B15"/>
    <w:rsid w:val="00B10168"/>
    <w:rsid w:val="00B12282"/>
    <w:rsid w:val="00B12FF8"/>
    <w:rsid w:val="00B14270"/>
    <w:rsid w:val="00B23431"/>
    <w:rsid w:val="00B33395"/>
    <w:rsid w:val="00B363D3"/>
    <w:rsid w:val="00B37E5C"/>
    <w:rsid w:val="00B42678"/>
    <w:rsid w:val="00B447E5"/>
    <w:rsid w:val="00B46326"/>
    <w:rsid w:val="00B54444"/>
    <w:rsid w:val="00B64102"/>
    <w:rsid w:val="00B64D9C"/>
    <w:rsid w:val="00B65D32"/>
    <w:rsid w:val="00B66C01"/>
    <w:rsid w:val="00B718B1"/>
    <w:rsid w:val="00B7229A"/>
    <w:rsid w:val="00B737A5"/>
    <w:rsid w:val="00B73A04"/>
    <w:rsid w:val="00B768FF"/>
    <w:rsid w:val="00B76AF7"/>
    <w:rsid w:val="00B76CCB"/>
    <w:rsid w:val="00B81843"/>
    <w:rsid w:val="00B850C8"/>
    <w:rsid w:val="00B85DEA"/>
    <w:rsid w:val="00B94701"/>
    <w:rsid w:val="00B96B95"/>
    <w:rsid w:val="00BB00ED"/>
    <w:rsid w:val="00BB189E"/>
    <w:rsid w:val="00BB4AE0"/>
    <w:rsid w:val="00BC01E2"/>
    <w:rsid w:val="00BC396E"/>
    <w:rsid w:val="00BC5EF6"/>
    <w:rsid w:val="00BE0CA8"/>
    <w:rsid w:val="00BE3C51"/>
    <w:rsid w:val="00BF2A6A"/>
    <w:rsid w:val="00BF2AF7"/>
    <w:rsid w:val="00BF366F"/>
    <w:rsid w:val="00C00128"/>
    <w:rsid w:val="00C06B98"/>
    <w:rsid w:val="00C15688"/>
    <w:rsid w:val="00C173E6"/>
    <w:rsid w:val="00C17D98"/>
    <w:rsid w:val="00C25CCD"/>
    <w:rsid w:val="00C36AE2"/>
    <w:rsid w:val="00C40442"/>
    <w:rsid w:val="00C40A73"/>
    <w:rsid w:val="00C46A54"/>
    <w:rsid w:val="00C46C29"/>
    <w:rsid w:val="00C472AC"/>
    <w:rsid w:val="00C54EA7"/>
    <w:rsid w:val="00C6332B"/>
    <w:rsid w:val="00C66827"/>
    <w:rsid w:val="00C7606B"/>
    <w:rsid w:val="00C77222"/>
    <w:rsid w:val="00C83D9D"/>
    <w:rsid w:val="00C84C99"/>
    <w:rsid w:val="00C90246"/>
    <w:rsid w:val="00C91308"/>
    <w:rsid w:val="00C922FD"/>
    <w:rsid w:val="00C92F11"/>
    <w:rsid w:val="00C93B2F"/>
    <w:rsid w:val="00C94658"/>
    <w:rsid w:val="00C9699C"/>
    <w:rsid w:val="00CA28B4"/>
    <w:rsid w:val="00CA352B"/>
    <w:rsid w:val="00CA41EC"/>
    <w:rsid w:val="00CB66FA"/>
    <w:rsid w:val="00CB6855"/>
    <w:rsid w:val="00CB7B41"/>
    <w:rsid w:val="00CC2E39"/>
    <w:rsid w:val="00CC38BF"/>
    <w:rsid w:val="00CC723E"/>
    <w:rsid w:val="00CC7677"/>
    <w:rsid w:val="00CC7B72"/>
    <w:rsid w:val="00CD0E93"/>
    <w:rsid w:val="00CD2DAC"/>
    <w:rsid w:val="00CD30B2"/>
    <w:rsid w:val="00CE07C3"/>
    <w:rsid w:val="00CE77B5"/>
    <w:rsid w:val="00D03D32"/>
    <w:rsid w:val="00D05671"/>
    <w:rsid w:val="00D11BB7"/>
    <w:rsid w:val="00D13BFF"/>
    <w:rsid w:val="00D20D66"/>
    <w:rsid w:val="00D2223B"/>
    <w:rsid w:val="00D27A9F"/>
    <w:rsid w:val="00D30C3A"/>
    <w:rsid w:val="00D3658A"/>
    <w:rsid w:val="00D43A12"/>
    <w:rsid w:val="00D50D1D"/>
    <w:rsid w:val="00D52A8A"/>
    <w:rsid w:val="00D54E07"/>
    <w:rsid w:val="00D56287"/>
    <w:rsid w:val="00D56C3E"/>
    <w:rsid w:val="00D60D8B"/>
    <w:rsid w:val="00D63E44"/>
    <w:rsid w:val="00D67378"/>
    <w:rsid w:val="00D67634"/>
    <w:rsid w:val="00D773A0"/>
    <w:rsid w:val="00D77B5E"/>
    <w:rsid w:val="00D83802"/>
    <w:rsid w:val="00D84AEE"/>
    <w:rsid w:val="00D95882"/>
    <w:rsid w:val="00D95FCF"/>
    <w:rsid w:val="00D975CC"/>
    <w:rsid w:val="00DB0236"/>
    <w:rsid w:val="00DD0FA4"/>
    <w:rsid w:val="00DD3346"/>
    <w:rsid w:val="00DD7371"/>
    <w:rsid w:val="00DE2AD0"/>
    <w:rsid w:val="00DF2C44"/>
    <w:rsid w:val="00DF4EB0"/>
    <w:rsid w:val="00E01D22"/>
    <w:rsid w:val="00E0508D"/>
    <w:rsid w:val="00E05F1A"/>
    <w:rsid w:val="00E13B9F"/>
    <w:rsid w:val="00E148CD"/>
    <w:rsid w:val="00E1727E"/>
    <w:rsid w:val="00E21C0F"/>
    <w:rsid w:val="00E22829"/>
    <w:rsid w:val="00E331A0"/>
    <w:rsid w:val="00E44B17"/>
    <w:rsid w:val="00E47D69"/>
    <w:rsid w:val="00E54D9C"/>
    <w:rsid w:val="00E56791"/>
    <w:rsid w:val="00E56A89"/>
    <w:rsid w:val="00E6461A"/>
    <w:rsid w:val="00E6481D"/>
    <w:rsid w:val="00E6491B"/>
    <w:rsid w:val="00E6701C"/>
    <w:rsid w:val="00E72A22"/>
    <w:rsid w:val="00E756CC"/>
    <w:rsid w:val="00E778B8"/>
    <w:rsid w:val="00E8153A"/>
    <w:rsid w:val="00E81A1F"/>
    <w:rsid w:val="00E82FB1"/>
    <w:rsid w:val="00E8512D"/>
    <w:rsid w:val="00E86CA9"/>
    <w:rsid w:val="00E937A3"/>
    <w:rsid w:val="00E95F90"/>
    <w:rsid w:val="00E968AF"/>
    <w:rsid w:val="00E96CC1"/>
    <w:rsid w:val="00EA2467"/>
    <w:rsid w:val="00EA288F"/>
    <w:rsid w:val="00EA2CD0"/>
    <w:rsid w:val="00EA2DAA"/>
    <w:rsid w:val="00EA66D6"/>
    <w:rsid w:val="00EB4FF1"/>
    <w:rsid w:val="00EB5400"/>
    <w:rsid w:val="00EC00E3"/>
    <w:rsid w:val="00EC0ABF"/>
    <w:rsid w:val="00EC6CB1"/>
    <w:rsid w:val="00ED2347"/>
    <w:rsid w:val="00EE071A"/>
    <w:rsid w:val="00EE58D3"/>
    <w:rsid w:val="00EE5B71"/>
    <w:rsid w:val="00EF382D"/>
    <w:rsid w:val="00EF432C"/>
    <w:rsid w:val="00EF6F2A"/>
    <w:rsid w:val="00EF75F1"/>
    <w:rsid w:val="00F01474"/>
    <w:rsid w:val="00F0467E"/>
    <w:rsid w:val="00F20305"/>
    <w:rsid w:val="00F23078"/>
    <w:rsid w:val="00F24C10"/>
    <w:rsid w:val="00F26E33"/>
    <w:rsid w:val="00F31394"/>
    <w:rsid w:val="00F32F7C"/>
    <w:rsid w:val="00F346BA"/>
    <w:rsid w:val="00F34B88"/>
    <w:rsid w:val="00F4058E"/>
    <w:rsid w:val="00F4574D"/>
    <w:rsid w:val="00F52CD6"/>
    <w:rsid w:val="00F55F02"/>
    <w:rsid w:val="00F663C7"/>
    <w:rsid w:val="00F75FCD"/>
    <w:rsid w:val="00F81EA9"/>
    <w:rsid w:val="00F838AB"/>
    <w:rsid w:val="00F8421F"/>
    <w:rsid w:val="00F93FC1"/>
    <w:rsid w:val="00FA0141"/>
    <w:rsid w:val="00FA1E47"/>
    <w:rsid w:val="00FA323D"/>
    <w:rsid w:val="00FA6826"/>
    <w:rsid w:val="00FB22A7"/>
    <w:rsid w:val="00FB3BDA"/>
    <w:rsid w:val="00FC1B2C"/>
    <w:rsid w:val="00FC66CA"/>
    <w:rsid w:val="00FE1CB5"/>
    <w:rsid w:val="00FE291D"/>
    <w:rsid w:val="00FE5385"/>
    <w:rsid w:val="00FF1B4D"/>
    <w:rsid w:val="00FF3D27"/>
    <w:rsid w:val="00FF4931"/>
    <w:rsid w:val="00FF6599"/>
    <w:rsid w:val="02316F42"/>
    <w:rsid w:val="03FD2271"/>
    <w:rsid w:val="046FAD4C"/>
    <w:rsid w:val="04D24384"/>
    <w:rsid w:val="063F0189"/>
    <w:rsid w:val="0788F17E"/>
    <w:rsid w:val="07E8B5E7"/>
    <w:rsid w:val="08DC237D"/>
    <w:rsid w:val="0B6B9E6C"/>
    <w:rsid w:val="10E5660E"/>
    <w:rsid w:val="180DE922"/>
    <w:rsid w:val="194F90E5"/>
    <w:rsid w:val="1C017FBB"/>
    <w:rsid w:val="1EB5CAE3"/>
    <w:rsid w:val="203CE914"/>
    <w:rsid w:val="221C98FA"/>
    <w:rsid w:val="22CE4162"/>
    <w:rsid w:val="23510916"/>
    <w:rsid w:val="23E97CD2"/>
    <w:rsid w:val="27A49400"/>
    <w:rsid w:val="287311D6"/>
    <w:rsid w:val="2E9A9C80"/>
    <w:rsid w:val="30FB7C71"/>
    <w:rsid w:val="3473EE23"/>
    <w:rsid w:val="361AFC8F"/>
    <w:rsid w:val="36E54CF0"/>
    <w:rsid w:val="39438B57"/>
    <w:rsid w:val="3BE81DF2"/>
    <w:rsid w:val="3DD3939A"/>
    <w:rsid w:val="3DDFC22E"/>
    <w:rsid w:val="405FFD6E"/>
    <w:rsid w:val="44535D26"/>
    <w:rsid w:val="45EF8AFF"/>
    <w:rsid w:val="4A382603"/>
    <w:rsid w:val="4B15DC3A"/>
    <w:rsid w:val="4DCB8E7C"/>
    <w:rsid w:val="507B070F"/>
    <w:rsid w:val="54018830"/>
    <w:rsid w:val="5B66ED1E"/>
    <w:rsid w:val="5F29BF81"/>
    <w:rsid w:val="5F86A2FA"/>
    <w:rsid w:val="63E463FA"/>
    <w:rsid w:val="66D68C12"/>
    <w:rsid w:val="67369C10"/>
    <w:rsid w:val="679B2240"/>
    <w:rsid w:val="67AAB590"/>
    <w:rsid w:val="67BA1C03"/>
    <w:rsid w:val="68B44135"/>
    <w:rsid w:val="699787DC"/>
    <w:rsid w:val="72F8F567"/>
    <w:rsid w:val="755B0B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FC260"/>
  <w15:docId w15:val="{3A1E20EE-EA0D-45AB-BA7B-B605037A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SK Standart"/>
    <w:qFormat/>
    <w:rsid w:val="00E148CD"/>
    <w:pPr>
      <w:ind w:left="284"/>
    </w:pPr>
    <w:rPr>
      <w:rFonts w:ascii="Arial" w:hAnsi="Arial"/>
      <w:sz w:val="20"/>
    </w:rPr>
  </w:style>
  <w:style w:type="paragraph" w:styleId="berschrift1">
    <w:name w:val="heading 1"/>
    <w:basedOn w:val="Standard"/>
    <w:next w:val="Standard"/>
    <w:link w:val="berschrift1Zchn"/>
    <w:uiPriority w:val="9"/>
    <w:qFormat/>
    <w:rsid w:val="00E148CD"/>
    <w:pPr>
      <w:keepNext/>
      <w:keepLines/>
      <w:numPr>
        <w:numId w:val="1"/>
      </w:numPr>
      <w:spacing w:before="240" w:line="360" w:lineRule="auto"/>
      <w:outlineLvl w:val="0"/>
    </w:pPr>
    <w:rPr>
      <w:rFonts w:eastAsiaTheme="majorEastAsia" w:cstheme="majorBidi"/>
      <w:color w:val="808080" w:themeColor="background1" w:themeShade="80"/>
      <w:sz w:val="28"/>
      <w:szCs w:val="32"/>
    </w:rPr>
  </w:style>
  <w:style w:type="paragraph" w:styleId="berschrift2">
    <w:name w:val="heading 2"/>
    <w:basedOn w:val="Standard"/>
    <w:next w:val="Standard"/>
    <w:link w:val="berschrift2Zchn"/>
    <w:unhideWhenUsed/>
    <w:qFormat/>
    <w:rsid w:val="0028261D"/>
    <w:pPr>
      <w:keepNext/>
      <w:keepLines/>
      <w:numPr>
        <w:ilvl w:val="1"/>
        <w:numId w:val="1"/>
      </w:numPr>
      <w:spacing w:before="40" w:after="240"/>
      <w:outlineLvl w:val="1"/>
    </w:pPr>
    <w:rPr>
      <w:rFonts w:eastAsiaTheme="majorEastAsia" w:cstheme="majorBidi"/>
      <w:color w:val="E17D00"/>
      <w:sz w:val="22"/>
      <w:szCs w:val="22"/>
    </w:rPr>
  </w:style>
  <w:style w:type="paragraph" w:styleId="berschrift3">
    <w:name w:val="heading 3"/>
    <w:basedOn w:val="Standard"/>
    <w:next w:val="Standard"/>
    <w:link w:val="berschrift3Zchn"/>
    <w:uiPriority w:val="9"/>
    <w:unhideWhenUsed/>
    <w:qFormat/>
    <w:rsid w:val="0028261D"/>
    <w:pPr>
      <w:keepNext/>
      <w:keepLines/>
      <w:numPr>
        <w:ilvl w:val="2"/>
        <w:numId w:val="1"/>
      </w:numPr>
      <w:spacing w:before="40" w:after="240"/>
      <w:outlineLvl w:val="2"/>
    </w:pPr>
    <w:rPr>
      <w:rFonts w:eastAsiaTheme="majorEastAsia" w:cs="Arial"/>
      <w:color w:val="E17D00"/>
      <w:sz w:val="22"/>
      <w:szCs w:val="22"/>
    </w:rPr>
  </w:style>
  <w:style w:type="paragraph" w:styleId="berschrift4">
    <w:name w:val="heading 4"/>
    <w:basedOn w:val="Standard"/>
    <w:next w:val="Standard"/>
    <w:link w:val="berschrift4Zchn"/>
    <w:uiPriority w:val="9"/>
    <w:unhideWhenUsed/>
    <w:rsid w:val="005652E9"/>
    <w:pPr>
      <w:keepNext/>
      <w:keepLines/>
      <w:spacing w:before="40"/>
      <w:outlineLvl w:val="3"/>
    </w:pPr>
    <w:rPr>
      <w:rFonts w:eastAsiaTheme="majorEastAsia" w:cstheme="majorBidi"/>
      <w:i/>
      <w:iCs/>
      <w:color w:val="000000" w:themeColor="text1"/>
    </w:rPr>
  </w:style>
  <w:style w:type="paragraph" w:styleId="berschrift5">
    <w:name w:val="heading 5"/>
    <w:basedOn w:val="Standard"/>
    <w:next w:val="Standard"/>
    <w:link w:val="berschrift5Zchn"/>
    <w:uiPriority w:val="9"/>
    <w:unhideWhenUsed/>
    <w:rsid w:val="005652E9"/>
    <w:pPr>
      <w:keepNext/>
      <w:keepLines/>
      <w:spacing w:before="40"/>
      <w:outlineLvl w:val="4"/>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7A6"/>
    <w:rPr>
      <w:rFonts w:ascii="Arial" w:hAnsi="Arial"/>
      <w:sz w:val="20"/>
    </w:rPr>
  </w:style>
  <w:style w:type="character" w:customStyle="1" w:styleId="berschrift1Zchn">
    <w:name w:val="Überschrift 1 Zchn"/>
    <w:basedOn w:val="Absatz-Standardschriftart"/>
    <w:link w:val="berschrift1"/>
    <w:uiPriority w:val="9"/>
    <w:rsid w:val="00E148CD"/>
    <w:rPr>
      <w:rFonts w:ascii="Arial" w:eastAsiaTheme="majorEastAsia" w:hAnsi="Arial" w:cstheme="majorBidi"/>
      <w:color w:val="808080" w:themeColor="background1" w:themeShade="80"/>
      <w:sz w:val="28"/>
      <w:szCs w:val="32"/>
    </w:rPr>
  </w:style>
  <w:style w:type="character" w:customStyle="1" w:styleId="berschrift2Zchn">
    <w:name w:val="Überschrift 2 Zchn"/>
    <w:basedOn w:val="Absatz-Standardschriftart"/>
    <w:link w:val="berschrift2"/>
    <w:rsid w:val="0028261D"/>
    <w:rPr>
      <w:rFonts w:ascii="Arial" w:eastAsiaTheme="majorEastAsia" w:hAnsi="Arial" w:cstheme="majorBidi"/>
      <w:color w:val="E17D00"/>
      <w:sz w:val="22"/>
      <w:szCs w:val="22"/>
      <w:lang w:val="fr-CH"/>
    </w:rPr>
  </w:style>
  <w:style w:type="character" w:customStyle="1" w:styleId="berschrift3Zchn">
    <w:name w:val="Überschrift 3 Zchn"/>
    <w:basedOn w:val="Absatz-Standardschriftart"/>
    <w:link w:val="berschrift3"/>
    <w:uiPriority w:val="9"/>
    <w:rsid w:val="0028261D"/>
    <w:rPr>
      <w:rFonts w:ascii="Arial" w:eastAsiaTheme="majorEastAsia" w:hAnsi="Arial" w:cs="Arial"/>
      <w:color w:val="E17D00"/>
      <w:sz w:val="22"/>
      <w:szCs w:val="22"/>
      <w:lang w:val="fr-CH"/>
    </w:rPr>
  </w:style>
  <w:style w:type="character" w:customStyle="1" w:styleId="berschrift4Zchn">
    <w:name w:val="Überschrift 4 Zchn"/>
    <w:basedOn w:val="Absatz-Standardschriftart"/>
    <w:link w:val="berschrift4"/>
    <w:uiPriority w:val="9"/>
    <w:rsid w:val="005652E9"/>
    <w:rPr>
      <w:rFonts w:ascii="Arial" w:eastAsiaTheme="majorEastAsia" w:hAnsi="Arial" w:cstheme="majorBidi"/>
      <w:i/>
      <w:iCs/>
      <w:color w:val="000000" w:themeColor="text1"/>
      <w:sz w:val="22"/>
    </w:rPr>
  </w:style>
  <w:style w:type="paragraph" w:styleId="Titel">
    <w:name w:val="Title"/>
    <w:basedOn w:val="Standard"/>
    <w:next w:val="Standard"/>
    <w:link w:val="TitelZchn"/>
    <w:uiPriority w:val="10"/>
    <w:qFormat/>
    <w:rsid w:val="003B57A6"/>
    <w:pPr>
      <w:contextualSpacing/>
    </w:pPr>
    <w:rPr>
      <w:rFonts w:eastAsiaTheme="majorEastAsia" w:cstheme="majorBidi"/>
      <w:color w:val="808080" w:themeColor="background1" w:themeShade="80"/>
      <w:spacing w:val="-10"/>
      <w:kern w:val="28"/>
      <w:sz w:val="36"/>
      <w:szCs w:val="56"/>
    </w:rPr>
  </w:style>
  <w:style w:type="character" w:customStyle="1" w:styleId="TitelZchn">
    <w:name w:val="Titel Zchn"/>
    <w:basedOn w:val="Absatz-Standardschriftart"/>
    <w:link w:val="Titel"/>
    <w:uiPriority w:val="10"/>
    <w:rsid w:val="003B57A6"/>
    <w:rPr>
      <w:rFonts w:ascii="Arial" w:eastAsiaTheme="majorEastAsia" w:hAnsi="Arial" w:cstheme="majorBidi"/>
      <w:color w:val="808080" w:themeColor="background1" w:themeShade="80"/>
      <w:spacing w:val="-10"/>
      <w:kern w:val="28"/>
      <w:sz w:val="36"/>
      <w:szCs w:val="56"/>
    </w:rPr>
  </w:style>
  <w:style w:type="character" w:customStyle="1" w:styleId="berschrift5Zchn">
    <w:name w:val="Überschrift 5 Zchn"/>
    <w:basedOn w:val="Absatz-Standardschriftart"/>
    <w:link w:val="berschrift5"/>
    <w:uiPriority w:val="9"/>
    <w:rsid w:val="005652E9"/>
    <w:rPr>
      <w:rFonts w:ascii="Arial" w:eastAsiaTheme="majorEastAsia" w:hAnsi="Arial" w:cstheme="majorBidi"/>
      <w:color w:val="000000" w:themeColor="text1"/>
      <w:sz w:val="22"/>
    </w:rPr>
  </w:style>
  <w:style w:type="paragraph" w:styleId="Untertitel">
    <w:name w:val="Subtitle"/>
    <w:basedOn w:val="Standard"/>
    <w:next w:val="Standard"/>
    <w:link w:val="UntertitelZchn"/>
    <w:uiPriority w:val="11"/>
    <w:qFormat/>
    <w:rsid w:val="0028261D"/>
    <w:pPr>
      <w:numPr>
        <w:ilvl w:val="1"/>
      </w:numPr>
      <w:spacing w:after="160"/>
      <w:ind w:left="284"/>
    </w:pPr>
    <w:rPr>
      <w:rFonts w:eastAsiaTheme="minorEastAsia"/>
      <w:color w:val="E17D00"/>
      <w:spacing w:val="15"/>
      <w:szCs w:val="22"/>
    </w:rPr>
  </w:style>
  <w:style w:type="character" w:customStyle="1" w:styleId="UntertitelZchn">
    <w:name w:val="Untertitel Zchn"/>
    <w:basedOn w:val="Absatz-Standardschriftart"/>
    <w:link w:val="Untertitel"/>
    <w:uiPriority w:val="11"/>
    <w:rsid w:val="0028261D"/>
    <w:rPr>
      <w:rFonts w:ascii="Arial" w:eastAsiaTheme="minorEastAsia" w:hAnsi="Arial"/>
      <w:color w:val="E17D00"/>
      <w:spacing w:val="15"/>
      <w:sz w:val="20"/>
      <w:szCs w:val="22"/>
    </w:rPr>
  </w:style>
  <w:style w:type="character" w:styleId="SchwacheHervorhebung">
    <w:name w:val="Subtle Emphasis"/>
    <w:basedOn w:val="Absatz-Standardschriftart"/>
    <w:uiPriority w:val="19"/>
    <w:qFormat/>
    <w:rsid w:val="003B57A6"/>
    <w:rPr>
      <w:rFonts w:ascii="Arial" w:hAnsi="Arial"/>
      <w:b w:val="0"/>
      <w:bCs w:val="0"/>
      <w:i w:val="0"/>
      <w:iCs w:val="0"/>
      <w:color w:val="404040" w:themeColor="text1" w:themeTint="BF"/>
      <w:sz w:val="20"/>
    </w:rPr>
  </w:style>
  <w:style w:type="character" w:styleId="Hervorhebung">
    <w:name w:val="Emphasis"/>
    <w:basedOn w:val="Absatz-Standardschriftart"/>
    <w:uiPriority w:val="20"/>
    <w:qFormat/>
    <w:rsid w:val="003B57A6"/>
    <w:rPr>
      <w:rFonts w:ascii="Arial" w:hAnsi="Arial"/>
      <w:b w:val="0"/>
      <w:bCs w:val="0"/>
      <w:i/>
      <w:iCs/>
      <w:sz w:val="20"/>
    </w:rPr>
  </w:style>
  <w:style w:type="character" w:styleId="Fett">
    <w:name w:val="Strong"/>
    <w:basedOn w:val="Absatz-Standardschriftart"/>
    <w:uiPriority w:val="22"/>
    <w:qFormat/>
    <w:rsid w:val="00201F4F"/>
    <w:rPr>
      <w:rFonts w:ascii="Arial" w:hAnsi="Arial"/>
      <w:b/>
      <w:bCs/>
      <w:sz w:val="20"/>
    </w:rPr>
  </w:style>
  <w:style w:type="character" w:styleId="IntensiveHervorhebung">
    <w:name w:val="Intense Emphasis"/>
    <w:basedOn w:val="Absatz-Standardschriftart"/>
    <w:uiPriority w:val="21"/>
    <w:rsid w:val="00C83D9D"/>
    <w:rPr>
      <w:rFonts w:ascii="Arial" w:hAnsi="Arial"/>
      <w:i/>
      <w:iCs/>
      <w:color w:val="00594F"/>
      <w:sz w:val="20"/>
    </w:rPr>
  </w:style>
  <w:style w:type="paragraph" w:styleId="Listenabsatz">
    <w:name w:val="List Paragraph"/>
    <w:basedOn w:val="Standard"/>
    <w:uiPriority w:val="34"/>
    <w:qFormat/>
    <w:rsid w:val="00FA323D"/>
    <w:pPr>
      <w:ind w:left="720"/>
      <w:contextualSpacing/>
    </w:pPr>
  </w:style>
  <w:style w:type="character" w:styleId="Buchtitel">
    <w:name w:val="Book Title"/>
    <w:basedOn w:val="Absatz-Standardschriftart"/>
    <w:uiPriority w:val="33"/>
    <w:qFormat/>
    <w:rsid w:val="003B57A6"/>
    <w:rPr>
      <w:rFonts w:ascii="Arial" w:hAnsi="Arial"/>
      <w:b/>
      <w:bCs/>
      <w:i/>
      <w:iCs/>
      <w:spacing w:val="5"/>
      <w:sz w:val="20"/>
    </w:rPr>
  </w:style>
  <w:style w:type="character" w:styleId="SchwacherVerweis">
    <w:name w:val="Subtle Reference"/>
    <w:basedOn w:val="Absatz-Standardschriftart"/>
    <w:uiPriority w:val="31"/>
    <w:rsid w:val="00201F4F"/>
    <w:rPr>
      <w:rFonts w:ascii="Arial" w:hAnsi="Arial"/>
      <w:b w:val="0"/>
      <w:bCs w:val="0"/>
      <w:i w:val="0"/>
      <w:iCs w:val="0"/>
      <w:smallCaps/>
      <w:color w:val="5A5A5A" w:themeColor="text1" w:themeTint="A5"/>
    </w:rPr>
  </w:style>
  <w:style w:type="paragraph" w:styleId="Zitat">
    <w:name w:val="Quote"/>
    <w:basedOn w:val="Standard"/>
    <w:next w:val="Standard"/>
    <w:link w:val="ZitatZchn"/>
    <w:uiPriority w:val="29"/>
    <w:qFormat/>
    <w:rsid w:val="00FA323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A323D"/>
    <w:rPr>
      <w:rFonts w:ascii="Arial" w:hAnsi="Arial"/>
      <w:i/>
      <w:iCs/>
      <w:color w:val="404040" w:themeColor="text1" w:themeTint="BF"/>
      <w:sz w:val="22"/>
    </w:rPr>
  </w:style>
  <w:style w:type="paragraph" w:styleId="Kopfzeile">
    <w:name w:val="header"/>
    <w:basedOn w:val="Standard"/>
    <w:link w:val="KopfzeileZchn"/>
    <w:uiPriority w:val="99"/>
    <w:unhideWhenUsed/>
    <w:rsid w:val="00201F4F"/>
    <w:pPr>
      <w:tabs>
        <w:tab w:val="center" w:pos="4536"/>
        <w:tab w:val="right" w:pos="9072"/>
      </w:tabs>
    </w:pPr>
    <w:rPr>
      <w:sz w:val="16"/>
    </w:rPr>
  </w:style>
  <w:style w:type="character" w:customStyle="1" w:styleId="KopfzeileZchn">
    <w:name w:val="Kopfzeile Zchn"/>
    <w:basedOn w:val="Absatz-Standardschriftart"/>
    <w:link w:val="Kopfzeile"/>
    <w:uiPriority w:val="99"/>
    <w:rsid w:val="00201F4F"/>
    <w:rPr>
      <w:rFonts w:ascii="Arial" w:hAnsi="Arial"/>
      <w:sz w:val="16"/>
    </w:rPr>
  </w:style>
  <w:style w:type="paragraph" w:styleId="Fuzeile">
    <w:name w:val="footer"/>
    <w:basedOn w:val="Standard"/>
    <w:link w:val="FuzeileZchn"/>
    <w:uiPriority w:val="99"/>
    <w:unhideWhenUsed/>
    <w:rsid w:val="00201F4F"/>
    <w:pPr>
      <w:tabs>
        <w:tab w:val="center" w:pos="4536"/>
        <w:tab w:val="right" w:pos="9072"/>
      </w:tabs>
    </w:pPr>
    <w:rPr>
      <w:sz w:val="16"/>
    </w:rPr>
  </w:style>
  <w:style w:type="character" w:customStyle="1" w:styleId="FuzeileZchn">
    <w:name w:val="Fußzeile Zchn"/>
    <w:basedOn w:val="Absatz-Standardschriftart"/>
    <w:link w:val="Fuzeile"/>
    <w:uiPriority w:val="99"/>
    <w:rsid w:val="00201F4F"/>
    <w:rPr>
      <w:rFonts w:ascii="Arial" w:hAnsi="Arial"/>
      <w:sz w:val="16"/>
    </w:rPr>
  </w:style>
  <w:style w:type="paragraph" w:styleId="IntensivesZitat">
    <w:name w:val="Intense Quote"/>
    <w:basedOn w:val="Standard"/>
    <w:next w:val="Standard"/>
    <w:link w:val="IntensivesZitatZchn"/>
    <w:uiPriority w:val="30"/>
    <w:rsid w:val="00C83D9D"/>
    <w:pPr>
      <w:pBdr>
        <w:top w:val="single" w:sz="4" w:space="10" w:color="4472C4" w:themeColor="accent1"/>
        <w:bottom w:val="single" w:sz="4" w:space="10" w:color="4472C4" w:themeColor="accent1"/>
      </w:pBdr>
      <w:spacing w:before="360" w:after="360"/>
      <w:ind w:left="864" w:right="864"/>
      <w:jc w:val="center"/>
    </w:pPr>
    <w:rPr>
      <w:i/>
      <w:iCs/>
      <w:color w:val="00594F"/>
    </w:rPr>
  </w:style>
  <w:style w:type="character" w:customStyle="1" w:styleId="IntensivesZitatZchn">
    <w:name w:val="Intensives Zitat Zchn"/>
    <w:basedOn w:val="Absatz-Standardschriftart"/>
    <w:link w:val="IntensivesZitat"/>
    <w:uiPriority w:val="30"/>
    <w:rsid w:val="00C83D9D"/>
    <w:rPr>
      <w:rFonts w:ascii="Arial" w:hAnsi="Arial"/>
      <w:i/>
      <w:iCs/>
      <w:color w:val="00594F"/>
      <w:sz w:val="20"/>
    </w:rPr>
  </w:style>
  <w:style w:type="character" w:styleId="IntensiverVerweis">
    <w:name w:val="Intense Reference"/>
    <w:basedOn w:val="Absatz-Standardschriftart"/>
    <w:uiPriority w:val="32"/>
    <w:rsid w:val="00C83D9D"/>
    <w:rPr>
      <w:rFonts w:ascii="Arial" w:hAnsi="Arial"/>
      <w:b/>
      <w:bCs/>
      <w:smallCaps/>
      <w:color w:val="00594F"/>
      <w:spacing w:val="5"/>
    </w:rPr>
  </w:style>
  <w:style w:type="character" w:styleId="Seitenzahl">
    <w:name w:val="page number"/>
    <w:basedOn w:val="Absatz-Standardschriftart"/>
    <w:uiPriority w:val="99"/>
    <w:semiHidden/>
    <w:unhideWhenUsed/>
    <w:rsid w:val="00752BD4"/>
  </w:style>
  <w:style w:type="paragraph" w:styleId="StandardWeb">
    <w:name w:val="Normal (Web)"/>
    <w:basedOn w:val="Standard"/>
    <w:uiPriority w:val="99"/>
    <w:unhideWhenUsed/>
    <w:rsid w:val="00E148CD"/>
    <w:pPr>
      <w:spacing w:before="100" w:beforeAutospacing="1" w:after="100" w:afterAutospacing="1"/>
    </w:pPr>
    <w:rPr>
      <w:rFonts w:ascii="Times New Roman" w:eastAsia="Times New Roman" w:hAnsi="Times New Roman" w:cs="Times New Roman"/>
      <w:sz w:val="24"/>
      <w:lang w:eastAsia="de-CH"/>
    </w:rPr>
  </w:style>
  <w:style w:type="paragraph" w:customStyle="1" w:styleId="berschirftweg">
    <w:name w:val="Überschirft weg"/>
    <w:basedOn w:val="berschrift1"/>
    <w:link w:val="berschirftwegZchn"/>
    <w:rsid w:val="00E148CD"/>
    <w:pPr>
      <w:keepNext w:val="0"/>
      <w:keepLines w:val="0"/>
      <w:numPr>
        <w:numId w:val="2"/>
      </w:numPr>
      <w:spacing w:before="0" w:after="160"/>
    </w:pPr>
    <w:rPr>
      <w:rFonts w:eastAsiaTheme="minorEastAsia" w:cstheme="minorBidi"/>
      <w:noProof/>
      <w:spacing w:val="15"/>
      <w:sz w:val="20"/>
      <w:szCs w:val="22"/>
      <w:lang w:eastAsia="de-CH"/>
    </w:rPr>
  </w:style>
  <w:style w:type="character" w:customStyle="1" w:styleId="berschirftwegZchn">
    <w:name w:val="Überschirft weg Zchn"/>
    <w:basedOn w:val="Absatz-Standardschriftart"/>
    <w:link w:val="berschirftweg"/>
    <w:rsid w:val="00E148CD"/>
    <w:rPr>
      <w:rFonts w:ascii="Arial" w:eastAsiaTheme="minorEastAsia" w:hAnsi="Arial"/>
      <w:noProof/>
      <w:color w:val="808080" w:themeColor="background1" w:themeShade="80"/>
      <w:spacing w:val="15"/>
      <w:sz w:val="20"/>
      <w:szCs w:val="22"/>
      <w:lang w:val="fr-CH" w:eastAsia="de-CH"/>
    </w:rPr>
  </w:style>
  <w:style w:type="paragraph" w:styleId="Sprechblasentext">
    <w:name w:val="Balloon Text"/>
    <w:basedOn w:val="Standard"/>
    <w:link w:val="SprechblasentextZchn"/>
    <w:uiPriority w:val="99"/>
    <w:semiHidden/>
    <w:unhideWhenUsed/>
    <w:rsid w:val="00E14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48CD"/>
    <w:rPr>
      <w:rFonts w:ascii="Tahoma" w:hAnsi="Tahoma" w:cs="Tahoma"/>
      <w:sz w:val="16"/>
      <w:szCs w:val="16"/>
    </w:rPr>
  </w:style>
  <w:style w:type="table" w:styleId="Tabellenraster">
    <w:name w:val="Table Grid"/>
    <w:basedOn w:val="NormaleTabelle"/>
    <w:uiPriority w:val="39"/>
    <w:rsid w:val="00E14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148CD"/>
    <w:rPr>
      <w:color w:val="0000FF"/>
      <w:u w:val="single"/>
    </w:rPr>
  </w:style>
  <w:style w:type="paragraph" w:styleId="Inhaltsverzeichnisberschrift">
    <w:name w:val="TOC Heading"/>
    <w:basedOn w:val="berschrift1"/>
    <w:next w:val="Standard"/>
    <w:uiPriority w:val="39"/>
    <w:semiHidden/>
    <w:unhideWhenUsed/>
    <w:qFormat/>
    <w:rsid w:val="00633B1E"/>
    <w:pPr>
      <w:numPr>
        <w:numId w:val="0"/>
      </w:numPr>
      <w:spacing w:before="480" w:line="276" w:lineRule="auto"/>
      <w:outlineLvl w:val="9"/>
    </w:pPr>
    <w:rPr>
      <w:rFonts w:asciiTheme="majorHAnsi" w:hAnsiTheme="majorHAnsi"/>
      <w:b/>
      <w:bCs/>
      <w:color w:val="2F5496" w:themeColor="accent1" w:themeShade="BF"/>
      <w:szCs w:val="28"/>
      <w:lang w:eastAsia="de-CH"/>
    </w:rPr>
  </w:style>
  <w:style w:type="paragraph" w:styleId="Verzeichnis1">
    <w:name w:val="toc 1"/>
    <w:basedOn w:val="Standard"/>
    <w:next w:val="Standard"/>
    <w:autoRedefine/>
    <w:uiPriority w:val="39"/>
    <w:unhideWhenUsed/>
    <w:rsid w:val="00395365"/>
    <w:pPr>
      <w:tabs>
        <w:tab w:val="left" w:pos="720"/>
        <w:tab w:val="right" w:leader="dot" w:pos="9338"/>
      </w:tabs>
      <w:spacing w:after="100"/>
      <w:ind w:left="0"/>
    </w:pPr>
  </w:style>
  <w:style w:type="paragraph" w:styleId="Verzeichnis2">
    <w:name w:val="toc 2"/>
    <w:basedOn w:val="Standard"/>
    <w:next w:val="Standard"/>
    <w:autoRedefine/>
    <w:uiPriority w:val="39"/>
    <w:unhideWhenUsed/>
    <w:rsid w:val="00452A98"/>
    <w:pPr>
      <w:tabs>
        <w:tab w:val="left" w:pos="960"/>
        <w:tab w:val="right" w:leader="dot" w:pos="9338"/>
      </w:tabs>
      <w:spacing w:after="100"/>
      <w:ind w:left="198"/>
    </w:pPr>
  </w:style>
  <w:style w:type="paragraph" w:styleId="Verzeichnis3">
    <w:name w:val="toc 3"/>
    <w:basedOn w:val="Standard"/>
    <w:next w:val="Standard"/>
    <w:autoRedefine/>
    <w:uiPriority w:val="39"/>
    <w:unhideWhenUsed/>
    <w:rsid w:val="00633B1E"/>
    <w:pPr>
      <w:spacing w:after="100"/>
      <w:ind w:left="400"/>
    </w:pPr>
  </w:style>
  <w:style w:type="character" w:customStyle="1" w:styleId="Mentionnonrsolue1">
    <w:name w:val="Mention non résolue1"/>
    <w:basedOn w:val="Absatz-Standardschriftart"/>
    <w:uiPriority w:val="99"/>
    <w:semiHidden/>
    <w:unhideWhenUsed/>
    <w:rsid w:val="00B12282"/>
    <w:rPr>
      <w:color w:val="605E5C"/>
      <w:shd w:val="clear" w:color="auto" w:fill="E1DFDD"/>
    </w:rPr>
  </w:style>
  <w:style w:type="paragraph" w:styleId="berarbeitung">
    <w:name w:val="Revision"/>
    <w:hidden/>
    <w:uiPriority w:val="99"/>
    <w:semiHidden/>
    <w:rsid w:val="00EF432C"/>
    <w:rPr>
      <w:rFonts w:ascii="Arial" w:hAnsi="Arial"/>
      <w:sz w:val="20"/>
    </w:rPr>
  </w:style>
  <w:style w:type="character" w:styleId="Kommentarzeichen">
    <w:name w:val="annotation reference"/>
    <w:basedOn w:val="Absatz-Standardschriftart"/>
    <w:uiPriority w:val="99"/>
    <w:semiHidden/>
    <w:unhideWhenUsed/>
    <w:rsid w:val="00382371"/>
    <w:rPr>
      <w:sz w:val="16"/>
      <w:szCs w:val="16"/>
    </w:rPr>
  </w:style>
  <w:style w:type="paragraph" w:styleId="Kommentartext">
    <w:name w:val="annotation text"/>
    <w:basedOn w:val="Standard"/>
    <w:link w:val="KommentartextZchn"/>
    <w:uiPriority w:val="99"/>
    <w:unhideWhenUsed/>
    <w:rsid w:val="00382371"/>
    <w:rPr>
      <w:szCs w:val="20"/>
    </w:rPr>
  </w:style>
  <w:style w:type="character" w:customStyle="1" w:styleId="KommentartextZchn">
    <w:name w:val="Kommentartext Zchn"/>
    <w:basedOn w:val="Absatz-Standardschriftart"/>
    <w:link w:val="Kommentartext"/>
    <w:uiPriority w:val="99"/>
    <w:rsid w:val="0038237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82371"/>
    <w:rPr>
      <w:b/>
      <w:bCs/>
    </w:rPr>
  </w:style>
  <w:style w:type="character" w:customStyle="1" w:styleId="KommentarthemaZchn">
    <w:name w:val="Kommentarthema Zchn"/>
    <w:basedOn w:val="KommentartextZchn"/>
    <w:link w:val="Kommentarthema"/>
    <w:uiPriority w:val="99"/>
    <w:semiHidden/>
    <w:rsid w:val="00382371"/>
    <w:rPr>
      <w:rFonts w:ascii="Arial" w:hAnsi="Arial"/>
      <w:b/>
      <w:bCs/>
      <w:sz w:val="20"/>
      <w:szCs w:val="20"/>
    </w:rPr>
  </w:style>
  <w:style w:type="character" w:customStyle="1" w:styleId="Mention1">
    <w:name w:val="Mention1"/>
    <w:basedOn w:val="Absatz-Standardschriftart"/>
    <w:uiPriority w:val="99"/>
    <w:unhideWhenUsed/>
    <w:rsid w:val="00382371"/>
    <w:rPr>
      <w:color w:val="2B579A"/>
      <w:shd w:val="clear" w:color="auto" w:fill="E1DFDD"/>
    </w:rPr>
  </w:style>
  <w:style w:type="character" w:styleId="BesuchterLink">
    <w:name w:val="FollowedHyperlink"/>
    <w:basedOn w:val="Absatz-Standardschriftart"/>
    <w:uiPriority w:val="99"/>
    <w:semiHidden/>
    <w:unhideWhenUsed/>
    <w:rsid w:val="00BC5EF6"/>
    <w:rPr>
      <w:color w:val="954F72" w:themeColor="followedHyperlink"/>
      <w:u w:val="single"/>
    </w:rPr>
  </w:style>
  <w:style w:type="character" w:styleId="NichtaufgelsteErwhnung">
    <w:name w:val="Unresolved Mention"/>
    <w:basedOn w:val="Absatz-Standardschriftart"/>
    <w:uiPriority w:val="99"/>
    <w:semiHidden/>
    <w:unhideWhenUsed/>
    <w:rsid w:val="001D1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98722">
      <w:bodyDiv w:val="1"/>
      <w:marLeft w:val="0"/>
      <w:marRight w:val="0"/>
      <w:marTop w:val="0"/>
      <w:marBottom w:val="0"/>
      <w:divBdr>
        <w:top w:val="none" w:sz="0" w:space="0" w:color="auto"/>
        <w:left w:val="none" w:sz="0" w:space="0" w:color="auto"/>
        <w:bottom w:val="none" w:sz="0" w:space="0" w:color="auto"/>
        <w:right w:val="none" w:sz="0" w:space="0" w:color="auto"/>
      </w:divBdr>
    </w:div>
    <w:div w:id="444815636">
      <w:bodyDiv w:val="1"/>
      <w:marLeft w:val="0"/>
      <w:marRight w:val="0"/>
      <w:marTop w:val="0"/>
      <w:marBottom w:val="0"/>
      <w:divBdr>
        <w:top w:val="none" w:sz="0" w:space="0" w:color="auto"/>
        <w:left w:val="none" w:sz="0" w:space="0" w:color="auto"/>
        <w:bottom w:val="none" w:sz="0" w:space="0" w:color="auto"/>
        <w:right w:val="none" w:sz="0" w:space="0" w:color="auto"/>
      </w:divBdr>
    </w:div>
    <w:div w:id="602886342">
      <w:bodyDiv w:val="1"/>
      <w:marLeft w:val="0"/>
      <w:marRight w:val="0"/>
      <w:marTop w:val="0"/>
      <w:marBottom w:val="0"/>
      <w:divBdr>
        <w:top w:val="none" w:sz="0" w:space="0" w:color="auto"/>
        <w:left w:val="none" w:sz="0" w:space="0" w:color="auto"/>
        <w:bottom w:val="none" w:sz="0" w:space="0" w:color="auto"/>
        <w:right w:val="none" w:sz="0" w:space="0" w:color="auto"/>
      </w:divBdr>
    </w:div>
    <w:div w:id="808715601">
      <w:bodyDiv w:val="1"/>
      <w:marLeft w:val="0"/>
      <w:marRight w:val="0"/>
      <w:marTop w:val="0"/>
      <w:marBottom w:val="0"/>
      <w:divBdr>
        <w:top w:val="none" w:sz="0" w:space="0" w:color="auto"/>
        <w:left w:val="none" w:sz="0" w:space="0" w:color="auto"/>
        <w:bottom w:val="none" w:sz="0" w:space="0" w:color="auto"/>
        <w:right w:val="none" w:sz="0" w:space="0" w:color="auto"/>
      </w:divBdr>
    </w:div>
    <w:div w:id="1035349784">
      <w:bodyDiv w:val="1"/>
      <w:marLeft w:val="0"/>
      <w:marRight w:val="0"/>
      <w:marTop w:val="0"/>
      <w:marBottom w:val="0"/>
      <w:divBdr>
        <w:top w:val="none" w:sz="0" w:space="0" w:color="auto"/>
        <w:left w:val="none" w:sz="0" w:space="0" w:color="auto"/>
        <w:bottom w:val="none" w:sz="0" w:space="0" w:color="auto"/>
        <w:right w:val="none" w:sz="0" w:space="0" w:color="auto"/>
      </w:divBdr>
    </w:div>
    <w:div w:id="1059744133">
      <w:bodyDiv w:val="1"/>
      <w:marLeft w:val="0"/>
      <w:marRight w:val="0"/>
      <w:marTop w:val="0"/>
      <w:marBottom w:val="0"/>
      <w:divBdr>
        <w:top w:val="none" w:sz="0" w:space="0" w:color="auto"/>
        <w:left w:val="none" w:sz="0" w:space="0" w:color="auto"/>
        <w:bottom w:val="none" w:sz="0" w:space="0" w:color="auto"/>
        <w:right w:val="none" w:sz="0" w:space="0" w:color="auto"/>
      </w:divBdr>
    </w:div>
    <w:div w:id="1283534171">
      <w:bodyDiv w:val="1"/>
      <w:marLeft w:val="0"/>
      <w:marRight w:val="0"/>
      <w:marTop w:val="0"/>
      <w:marBottom w:val="0"/>
      <w:divBdr>
        <w:top w:val="none" w:sz="0" w:space="0" w:color="auto"/>
        <w:left w:val="none" w:sz="0" w:space="0" w:color="auto"/>
        <w:bottom w:val="none" w:sz="0" w:space="0" w:color="auto"/>
        <w:right w:val="none" w:sz="0" w:space="0" w:color="auto"/>
      </w:divBdr>
    </w:div>
    <w:div w:id="1504474972">
      <w:bodyDiv w:val="1"/>
      <w:marLeft w:val="0"/>
      <w:marRight w:val="0"/>
      <w:marTop w:val="0"/>
      <w:marBottom w:val="0"/>
      <w:divBdr>
        <w:top w:val="none" w:sz="0" w:space="0" w:color="auto"/>
        <w:left w:val="none" w:sz="0" w:space="0" w:color="auto"/>
        <w:bottom w:val="none" w:sz="0" w:space="0" w:color="auto"/>
        <w:right w:val="none" w:sz="0" w:space="0" w:color="auto"/>
      </w:divBdr>
    </w:div>
    <w:div w:id="1914317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iss-skills2025.ch/fr/downloads" TargetMode="External"/><Relationship Id="rId18" Type="http://schemas.openxmlformats.org/officeDocument/2006/relationships/image" Target="media/image4.png"/><Relationship Id="rId26" Type="http://schemas.openxmlformats.org/officeDocument/2006/relationships/hyperlink" Target="https://swiss-skills2025.ch/fr/promo" TargetMode="External"/><Relationship Id="rId3" Type="http://schemas.openxmlformats.org/officeDocument/2006/relationships/customXml" Target="../customXml/item3.xml"/><Relationship Id="rId21" Type="http://schemas.openxmlformats.org/officeDocument/2006/relationships/hyperlink" Target="http://www.swiss-skills2025.ch"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edia@swiss-skills.ch" TargetMode="External"/><Relationship Id="rId17" Type="http://schemas.openxmlformats.org/officeDocument/2006/relationships/image" Target="media/image3.png"/><Relationship Id="rId25" Type="http://schemas.openxmlformats.org/officeDocument/2006/relationships/hyperlink" Target="http://www.swiss-skills2025.ch"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flaticon.com" TargetMode="External"/><Relationship Id="rId20" Type="http://schemas.openxmlformats.org/officeDocument/2006/relationships/hyperlink" Target="http://www.swiss-skills2025.ch/fr/download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iss-skills2025.ch/fr/downloads" TargetMode="External"/><Relationship Id="rId24" Type="http://schemas.openxmlformats.org/officeDocument/2006/relationships/hyperlink" Target="http://www.swiss-skills2025.ch"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swiss-skills2025.ch" TargetMode="External"/><Relationship Id="rId28" Type="http://schemas.openxmlformats.org/officeDocument/2006/relationships/hyperlink" Target="https://swiss-skills2025.ch/fr/prom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hotos.swiss-skills.ch/"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swiss-skills2025.ch" TargetMode="External"/><Relationship Id="rId27" Type="http://schemas.openxmlformats.org/officeDocument/2006/relationships/hyperlink" Target="http://www.swiss-skills2025.ch"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10.sv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0F9756C279E542ADBBD971E3532731" ma:contentTypeVersion="18" ma:contentTypeDescription="Ein neues Dokument erstellen." ma:contentTypeScope="" ma:versionID="9f2c0aa56c0d98d483a295c4a0d44ad4">
  <xsd:schema xmlns:xsd="http://www.w3.org/2001/XMLSchema" xmlns:xs="http://www.w3.org/2001/XMLSchema" xmlns:p="http://schemas.microsoft.com/office/2006/metadata/properties" xmlns:ns2="c5ce5427-6ce7-4378-8ab4-ec2f055e4303" xmlns:ns3="59aac584-2887-41e7-9fc9-425cc121d105" targetNamespace="http://schemas.microsoft.com/office/2006/metadata/properties" ma:root="true" ma:fieldsID="55ccae35b7e0ca30893af71bc2312d3b" ns2:_="" ns3:_="">
    <xsd:import namespace="c5ce5427-6ce7-4378-8ab4-ec2f055e4303"/>
    <xsd:import namespace="59aac584-2887-41e7-9fc9-425cc121d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e5427-6ce7-4378-8ab4-ec2f055e43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6d21532-b15b-4a22-974f-def8fb9999e1}" ma:internalName="TaxCatchAll" ma:showField="CatchAllData" ma:web="c5ce5427-6ce7-4378-8ab4-ec2f055e43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ac584-2887-41e7-9fc9-425cc121d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97bd152-ab0d-4dc4-856d-142213bd8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aac584-2887-41e7-9fc9-425cc121d105">
      <Terms xmlns="http://schemas.microsoft.com/office/infopath/2007/PartnerControls"/>
    </lcf76f155ced4ddcb4097134ff3c332f>
    <TaxCatchAll xmlns="c5ce5427-6ce7-4378-8ab4-ec2f055e43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013AD7-3D81-4B48-80F2-B9038A243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e5427-6ce7-4378-8ab4-ec2f055e4303"/>
    <ds:schemaRef ds:uri="59aac584-2887-41e7-9fc9-425cc121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88E49-1AD5-4A0D-9F21-D98BBDA50B87}">
  <ds:schemaRefs>
    <ds:schemaRef ds:uri="http://schemas.openxmlformats.org/officeDocument/2006/bibliography"/>
  </ds:schemaRefs>
</ds:datastoreItem>
</file>

<file path=customXml/itemProps3.xml><?xml version="1.0" encoding="utf-8"?>
<ds:datastoreItem xmlns:ds="http://schemas.openxmlformats.org/officeDocument/2006/customXml" ds:itemID="{6EFCE125-7EC4-4544-9A74-68F3AD51947F}">
  <ds:schemaRefs>
    <ds:schemaRef ds:uri="http://schemas.microsoft.com/office/2006/metadata/properties"/>
    <ds:schemaRef ds:uri="http://schemas.microsoft.com/office/infopath/2007/PartnerControls"/>
    <ds:schemaRef ds:uri="59aac584-2887-41e7-9fc9-425cc121d105"/>
    <ds:schemaRef ds:uri="c5ce5427-6ce7-4378-8ab4-ec2f055e4303"/>
  </ds:schemaRefs>
</ds:datastoreItem>
</file>

<file path=customXml/itemProps4.xml><?xml version="1.0" encoding="utf-8"?>
<ds:datastoreItem xmlns:ds="http://schemas.openxmlformats.org/officeDocument/2006/customXml" ds:itemID="{E2E5EC38-579E-4203-BED9-516E28758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2438</Words>
  <Characters>15362</Characters>
  <Application>Microsoft Office Word</Application>
  <DocSecurity>0</DocSecurity>
  <Lines>128</Lines>
  <Paragraphs>35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Bienz</dc:creator>
  <cp:keywords/>
  <cp:lastModifiedBy>Selina Küpfer</cp:lastModifiedBy>
  <cp:revision>3</cp:revision>
  <cp:lastPrinted>2017-08-28T03:00:00Z</cp:lastPrinted>
  <dcterms:created xsi:type="dcterms:W3CDTF">2025-01-31T14:39:00Z</dcterms:created>
  <dcterms:modified xsi:type="dcterms:W3CDTF">2025-01-31T14:40:00Z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0x010100A20F9756C279E542ADBBD971E3532731</vt:lpwstr>
  </property>
  <property fmtid="{D5CDD505-2E9C-101B-9397-08002B2CF9AE}" pid="3" name="MediaServiceImageTags">
    <vt:lpwstr/>
  </property>
</Properties>
</file>